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0FDA9B" w14:textId="77777777" w:rsidR="001A7C07" w:rsidRPr="0067723B" w:rsidRDefault="001A7C07" w:rsidP="001A7C07">
      <w:pPr>
        <w:keepNext/>
        <w:keepLines/>
        <w:spacing w:before="160" w:after="80" w:line="276" w:lineRule="auto"/>
        <w:jc w:val="center"/>
        <w:outlineLvl w:val="1"/>
        <w:rPr>
          <w:rFonts w:ascii="Arial" w:eastAsia="Times New Roman" w:hAnsi="Arial" w:cs="Arial"/>
          <w:color w:val="00A6B5"/>
          <w:kern w:val="0"/>
          <w:sz w:val="32"/>
          <w:szCs w:val="32"/>
          <w14:ligatures w14:val="none"/>
        </w:rPr>
      </w:pPr>
      <w:bookmarkStart w:id="0" w:name="_Toc426646837"/>
      <w:r w:rsidRPr="008F1E3F">
        <w:rPr>
          <w:rFonts w:ascii="Arial" w:eastAsia="Times New Roman" w:hAnsi="Arial" w:cs="Arial"/>
          <w:color w:val="00A6B5"/>
          <w:kern w:val="0"/>
          <w:sz w:val="32"/>
          <w:szCs w:val="32"/>
          <w14:ligatures w14:val="none"/>
        </w:rPr>
        <w:t>Disclaimer</w:t>
      </w:r>
    </w:p>
    <w:p w14:paraId="5D42483F" w14:textId="64160226" w:rsidR="001A7C07" w:rsidRDefault="5ED05F66" w:rsidP="004556E1">
      <w:pPr>
        <w:jc w:val="both"/>
        <w:rPr>
          <w:rFonts w:ascii="Arial" w:hAnsi="Arial" w:cs="Arial"/>
        </w:rPr>
      </w:pPr>
      <w:r w:rsidRPr="017CB034">
        <w:rPr>
          <w:rFonts w:ascii="Arial" w:hAnsi="Arial" w:cs="Arial"/>
        </w:rPr>
        <w:t>It is highly recommended that any person planning to use Artificial Intelligence (AI) in the workplace familiarise</w:t>
      </w:r>
      <w:r w:rsidR="6AF1A0D6" w:rsidRPr="017CB034">
        <w:rPr>
          <w:rFonts w:ascii="Arial" w:hAnsi="Arial" w:cs="Arial"/>
        </w:rPr>
        <w:t>s</w:t>
      </w:r>
      <w:r w:rsidRPr="017CB034">
        <w:rPr>
          <w:rFonts w:ascii="Arial" w:hAnsi="Arial" w:cs="Arial"/>
        </w:rPr>
        <w:t xml:space="preserve"> themselves with the </w:t>
      </w:r>
      <w:hyperlink r:id="rId10">
        <w:r w:rsidRPr="017CB034">
          <w:rPr>
            <w:rStyle w:val="Hyperlink"/>
            <w:rFonts w:ascii="Arial" w:hAnsi="Arial" w:cs="Arial"/>
          </w:rPr>
          <w:t>BVA Policy Position on Artificial Intelligence in the Veterinary Profession</w:t>
        </w:r>
      </w:hyperlink>
      <w:r w:rsidRPr="017CB034">
        <w:rPr>
          <w:rFonts w:ascii="Arial" w:hAnsi="Arial" w:cs="Arial"/>
        </w:rPr>
        <w:t xml:space="preserve"> to get an understanding of definitions, safe use principles, and common uses in the profession. </w:t>
      </w:r>
    </w:p>
    <w:p w14:paraId="52DA6DDB" w14:textId="30AA88CA" w:rsidR="001A7C07" w:rsidRPr="0067723B" w:rsidRDefault="1244EDF4" w:rsidP="004556E1">
      <w:pPr>
        <w:jc w:val="both"/>
        <w:rPr>
          <w:rFonts w:ascii="Arial" w:hAnsi="Arial" w:cs="Arial"/>
        </w:rPr>
      </w:pPr>
      <w:r w:rsidRPr="424B89DA">
        <w:rPr>
          <w:rFonts w:ascii="Arial" w:hAnsi="Arial" w:cs="Arial"/>
        </w:rPr>
        <w:t xml:space="preserve">The following template is designed to be high level and </w:t>
      </w:r>
      <w:r w:rsidR="51AA4189" w:rsidRPr="424B89DA">
        <w:rPr>
          <w:rFonts w:ascii="Arial" w:hAnsi="Arial" w:cs="Arial"/>
        </w:rPr>
        <w:t xml:space="preserve">should </w:t>
      </w:r>
      <w:r w:rsidRPr="424B89DA">
        <w:rPr>
          <w:rFonts w:ascii="Arial" w:hAnsi="Arial" w:cs="Arial"/>
        </w:rPr>
        <w:t>be amended to suit your workplace, complement</w:t>
      </w:r>
      <w:r w:rsidR="169E0096" w:rsidRPr="424B89DA">
        <w:rPr>
          <w:rFonts w:ascii="Arial" w:hAnsi="Arial" w:cs="Arial"/>
        </w:rPr>
        <w:t>ing</w:t>
      </w:r>
      <w:r w:rsidRPr="424B89DA">
        <w:rPr>
          <w:rFonts w:ascii="Arial" w:hAnsi="Arial" w:cs="Arial"/>
        </w:rPr>
        <w:t xml:space="preserve"> existing workplace policies</w:t>
      </w:r>
      <w:r w:rsidR="65961381" w:rsidRPr="424B89DA">
        <w:rPr>
          <w:rFonts w:ascii="Arial" w:hAnsi="Arial" w:cs="Arial"/>
        </w:rPr>
        <w:t>,</w:t>
      </w:r>
      <w:r w:rsidRPr="424B89DA">
        <w:rPr>
          <w:rFonts w:ascii="Arial" w:hAnsi="Arial" w:cs="Arial"/>
        </w:rPr>
        <w:t xml:space="preserve"> especially around data privacy.</w:t>
      </w:r>
    </w:p>
    <w:p w14:paraId="20B543A7" w14:textId="77777777" w:rsidR="001A7C07" w:rsidRDefault="001A7C07" w:rsidP="001A7C07">
      <w:pPr>
        <w:rPr>
          <w:rFonts w:ascii="Arial" w:eastAsia="Times New Roman" w:hAnsi="Arial" w:cs="Arial"/>
          <w:color w:val="00A6B5"/>
          <w:kern w:val="0"/>
          <w:sz w:val="32"/>
          <w:szCs w:val="32"/>
          <w14:ligatures w14:val="none"/>
        </w:rPr>
      </w:pPr>
      <w:r w:rsidRPr="424B89DA">
        <w:rPr>
          <w:rFonts w:ascii="Arial" w:eastAsia="Times New Roman" w:hAnsi="Arial" w:cs="Arial"/>
          <w:color w:val="00A6B5"/>
          <w:sz w:val="32"/>
          <w:szCs w:val="32"/>
        </w:rPr>
        <w:br w:type="page"/>
      </w:r>
    </w:p>
    <w:p w14:paraId="64F11005" w14:textId="70C0F441" w:rsidR="001A7C07" w:rsidRPr="00C706CE" w:rsidRDefault="1244EDF4" w:rsidP="424B89DA">
      <w:pPr>
        <w:keepNext/>
        <w:keepLines/>
        <w:spacing w:before="160" w:after="80" w:line="276" w:lineRule="auto"/>
        <w:rPr>
          <w:rFonts w:ascii="Arial" w:eastAsia="Times New Roman" w:hAnsi="Arial" w:cs="Arial"/>
          <w:color w:val="00A6B5"/>
          <w:sz w:val="32"/>
          <w:szCs w:val="32"/>
        </w:rPr>
      </w:pPr>
      <w:r w:rsidRPr="00C706CE">
        <w:rPr>
          <w:rFonts w:ascii="Arial" w:eastAsia="Times New Roman" w:hAnsi="Arial" w:cs="Arial"/>
          <w:color w:val="00A6B5"/>
          <w:kern w:val="0"/>
          <w:sz w:val="32"/>
          <w:szCs w:val="32"/>
          <w14:ligatures w14:val="none"/>
        </w:rPr>
        <w:lastRenderedPageBreak/>
        <w:t xml:space="preserve">Policy on the use of </w:t>
      </w:r>
      <w:r w:rsidR="0E4C90BD" w:rsidRPr="424B89DA">
        <w:rPr>
          <w:rFonts w:ascii="Arial" w:eastAsia="Times New Roman" w:hAnsi="Arial" w:cs="Arial"/>
          <w:color w:val="00A6B5"/>
          <w:sz w:val="32"/>
          <w:szCs w:val="32"/>
        </w:rPr>
        <w:t>A</w:t>
      </w:r>
      <w:r w:rsidRPr="424B89DA">
        <w:rPr>
          <w:rFonts w:ascii="Arial" w:eastAsia="Times New Roman" w:hAnsi="Arial" w:cs="Arial"/>
          <w:color w:val="00A6B5"/>
          <w:sz w:val="32"/>
          <w:szCs w:val="32"/>
        </w:rPr>
        <w:t xml:space="preserve">rtificial </w:t>
      </w:r>
      <w:r w:rsidR="6CE5B65D" w:rsidRPr="424B89DA">
        <w:rPr>
          <w:rFonts w:ascii="Arial" w:eastAsia="Times New Roman" w:hAnsi="Arial" w:cs="Arial"/>
          <w:color w:val="00A6B5"/>
          <w:sz w:val="32"/>
          <w:szCs w:val="32"/>
        </w:rPr>
        <w:t>I</w:t>
      </w:r>
      <w:r w:rsidRPr="424B89DA">
        <w:rPr>
          <w:rFonts w:ascii="Arial" w:eastAsia="Times New Roman" w:hAnsi="Arial" w:cs="Arial"/>
          <w:color w:val="00A6B5"/>
          <w:sz w:val="32"/>
          <w:szCs w:val="32"/>
        </w:rPr>
        <w:t>ntelligence</w:t>
      </w:r>
      <w:r w:rsidR="06C43355" w:rsidRPr="424B89DA">
        <w:rPr>
          <w:rFonts w:ascii="Arial" w:eastAsia="Times New Roman" w:hAnsi="Arial" w:cs="Arial"/>
          <w:color w:val="00A6B5"/>
          <w:sz w:val="32"/>
          <w:szCs w:val="32"/>
        </w:rPr>
        <w:t xml:space="preserve"> (AI</w:t>
      </w:r>
      <w:r w:rsidRPr="424B89DA">
        <w:rPr>
          <w:rFonts w:ascii="Arial" w:eastAsia="Times New Roman" w:hAnsi="Arial" w:cs="Arial"/>
          <w:color w:val="00A6B5"/>
          <w:sz w:val="32"/>
          <w:szCs w:val="32"/>
        </w:rPr>
        <w:t xml:space="preserve">) in </w:t>
      </w:r>
      <w:r w:rsidR="1EB32D1D" w:rsidRPr="424B89DA">
        <w:rPr>
          <w:rFonts w:ascii="Arial" w:eastAsia="Times New Roman" w:hAnsi="Arial" w:cs="Arial"/>
          <w:color w:val="00A6B5"/>
          <w:sz w:val="32"/>
          <w:szCs w:val="32"/>
        </w:rPr>
        <w:t xml:space="preserve">veterinary </w:t>
      </w:r>
      <w:bookmarkEnd w:id="0"/>
      <w:r w:rsidRPr="424B89DA">
        <w:rPr>
          <w:rFonts w:ascii="Arial" w:eastAsia="Times New Roman" w:hAnsi="Arial" w:cs="Arial"/>
          <w:color w:val="00A6B5"/>
          <w:sz w:val="32"/>
          <w:szCs w:val="32"/>
        </w:rPr>
        <w:t xml:space="preserve">practice </w:t>
      </w:r>
    </w:p>
    <w:p w14:paraId="0F006C0E" w14:textId="77777777" w:rsidR="001A7C07" w:rsidRPr="00C706CE" w:rsidRDefault="001A7C07" w:rsidP="001A7C07">
      <w:pPr>
        <w:spacing w:after="0" w:line="240" w:lineRule="auto"/>
        <w:rPr>
          <w:rFonts w:ascii="Arial" w:hAnsi="Arial" w:cs="Arial"/>
          <w:color w:val="00A6B5"/>
          <w:sz w:val="28"/>
          <w:szCs w:val="28"/>
          <w:lang w:eastAsia="en-GB"/>
        </w:rPr>
      </w:pPr>
      <w:r w:rsidRPr="00C706CE">
        <w:rPr>
          <w:rFonts w:ascii="Arial" w:hAnsi="Arial" w:cs="Arial"/>
          <w:color w:val="00A6B5"/>
          <w:sz w:val="28"/>
          <w:szCs w:val="28"/>
          <w:lang w:eastAsia="en-GB"/>
        </w:rPr>
        <w:t>Purpose of the AI policy</w:t>
      </w:r>
    </w:p>
    <w:p w14:paraId="1E3E1F91" w14:textId="77777777" w:rsidR="001A7C07" w:rsidRPr="00C706CE" w:rsidRDefault="001A7C07" w:rsidP="001A7C07">
      <w:pPr>
        <w:spacing w:after="0" w:line="240" w:lineRule="auto"/>
        <w:jc w:val="both"/>
        <w:rPr>
          <w:rFonts w:ascii="Arial" w:hAnsi="Arial" w:cs="Arial"/>
          <w:color w:val="000000"/>
          <w:lang w:eastAsia="en-GB"/>
        </w:rPr>
      </w:pPr>
      <w:r w:rsidRPr="00C706CE">
        <w:rPr>
          <w:rFonts w:ascii="Arial" w:hAnsi="Arial" w:cs="Arial"/>
          <w:color w:val="000000"/>
          <w:lang w:eastAsia="en-GB"/>
        </w:rPr>
        <w:t xml:space="preserve">This policy aims to provide clear guidelines and expectations on the responsible and appropriate use of AI by </w:t>
      </w:r>
      <w:r w:rsidRPr="00C706CE">
        <w:rPr>
          <w:rFonts w:ascii="Arial" w:hAnsi="Arial" w:cs="Arial"/>
          <w:color w:val="000000"/>
          <w:highlight w:val="yellow"/>
          <w:lang w:eastAsia="en-GB"/>
        </w:rPr>
        <w:t xml:space="preserve">[Practice name] </w:t>
      </w:r>
      <w:r w:rsidRPr="00C706CE">
        <w:rPr>
          <w:rFonts w:ascii="Arial" w:hAnsi="Arial" w:cs="Arial"/>
          <w:color w:val="000000"/>
          <w:lang w:eastAsia="en-GB"/>
        </w:rPr>
        <w:t>employees, to ensure that it is used effectively and ethically while safeguarding</w:t>
      </w:r>
      <w:r>
        <w:rPr>
          <w:rFonts w:ascii="Arial" w:hAnsi="Arial" w:cs="Arial"/>
          <w:color w:val="000000"/>
          <w:lang w:eastAsia="en-GB"/>
        </w:rPr>
        <w:t xml:space="preserve"> </w:t>
      </w:r>
      <w:r w:rsidRPr="00DF7909">
        <w:rPr>
          <w:rFonts w:ascii="Arial" w:hAnsi="Arial" w:cs="Arial"/>
          <w:color w:val="000000"/>
          <w:highlight w:val="yellow"/>
          <w:lang w:eastAsia="en-GB"/>
        </w:rPr>
        <w:t>[Practice name]</w:t>
      </w:r>
      <w:r w:rsidRPr="00C706CE">
        <w:rPr>
          <w:rFonts w:ascii="Arial" w:hAnsi="Arial" w:cs="Arial"/>
          <w:color w:val="000000"/>
          <w:lang w:eastAsia="en-GB"/>
        </w:rPr>
        <w:t xml:space="preserve"> integrity, reputation and the privacy of its data</w:t>
      </w:r>
      <w:r w:rsidRPr="00C706CE">
        <w:rPr>
          <w:rFonts w:ascii="Arial" w:hAnsi="Arial" w:cs="Arial"/>
        </w:rPr>
        <w:t>.</w:t>
      </w:r>
    </w:p>
    <w:p w14:paraId="504DC648" w14:textId="77777777" w:rsidR="001A7C07" w:rsidRPr="00C706CE" w:rsidRDefault="001A7C07" w:rsidP="001A7C07">
      <w:pPr>
        <w:spacing w:after="0" w:line="240" w:lineRule="auto"/>
        <w:jc w:val="both"/>
        <w:rPr>
          <w:rFonts w:ascii="Arial" w:hAnsi="Arial" w:cs="Arial"/>
        </w:rPr>
      </w:pPr>
    </w:p>
    <w:p w14:paraId="52BC925E" w14:textId="77777777" w:rsidR="001A7C07" w:rsidRPr="00C706CE" w:rsidRDefault="001A7C07" w:rsidP="001A7C07">
      <w:pPr>
        <w:spacing w:after="0" w:line="240" w:lineRule="auto"/>
        <w:jc w:val="both"/>
        <w:rPr>
          <w:rFonts w:ascii="Arial" w:hAnsi="Arial" w:cs="Arial"/>
          <w:color w:val="000000"/>
          <w:lang w:eastAsia="en-GB"/>
        </w:rPr>
      </w:pPr>
      <w:r w:rsidRPr="00C706CE">
        <w:rPr>
          <w:rFonts w:ascii="Arial" w:hAnsi="Arial" w:cs="Arial"/>
          <w:highlight w:val="yellow"/>
        </w:rPr>
        <w:t xml:space="preserve">[Practice name] </w:t>
      </w:r>
      <w:r w:rsidRPr="00C706CE">
        <w:rPr>
          <w:rFonts w:ascii="Arial" w:hAnsi="Arial" w:cs="Arial"/>
          <w:color w:val="000000"/>
          <w:lang w:eastAsia="en-GB"/>
        </w:rPr>
        <w:t>acknowledges that currently AI can only support, and not replace, professional skills, creativity and judgement.</w:t>
      </w:r>
    </w:p>
    <w:p w14:paraId="274814AA" w14:textId="77777777" w:rsidR="001A7C07" w:rsidRPr="00C706CE" w:rsidRDefault="001A7C07" w:rsidP="001A7C07">
      <w:pPr>
        <w:spacing w:after="0" w:line="240" w:lineRule="auto"/>
        <w:rPr>
          <w:rFonts w:ascii="Arial" w:hAnsi="Arial" w:cs="Arial"/>
          <w:color w:val="000000"/>
          <w:lang w:eastAsia="en-GB"/>
        </w:rPr>
      </w:pPr>
    </w:p>
    <w:p w14:paraId="134D828C" w14:textId="77777777" w:rsidR="001A7C07" w:rsidRPr="008F0498" w:rsidRDefault="001A7C07" w:rsidP="001A7C07">
      <w:pPr>
        <w:spacing w:after="0" w:line="240" w:lineRule="auto"/>
        <w:rPr>
          <w:rFonts w:ascii="Arial" w:hAnsi="Arial" w:cs="Arial"/>
          <w:color w:val="00A6B5"/>
          <w:sz w:val="28"/>
          <w:szCs w:val="28"/>
          <w:lang w:eastAsia="en-GB"/>
        </w:rPr>
      </w:pPr>
      <w:r w:rsidRPr="00C706CE">
        <w:rPr>
          <w:rFonts w:ascii="Arial" w:hAnsi="Arial" w:cs="Arial"/>
          <w:color w:val="00A6B5"/>
          <w:sz w:val="28"/>
          <w:szCs w:val="28"/>
          <w:lang w:eastAsia="en-GB"/>
        </w:rPr>
        <w:t>Responsibilities</w:t>
      </w:r>
    </w:p>
    <w:p w14:paraId="1F95DE99" w14:textId="55E4B181" w:rsidR="001A7C07" w:rsidRPr="00E93E1D" w:rsidRDefault="1244EDF4" w:rsidP="424B89DA">
      <w:pPr>
        <w:spacing w:after="0" w:line="240" w:lineRule="auto"/>
        <w:rPr>
          <w:rFonts w:ascii="Arial" w:hAnsi="Arial" w:cs="Arial"/>
          <w:b/>
          <w:bCs/>
        </w:rPr>
      </w:pPr>
      <w:r w:rsidRPr="424B89DA">
        <w:rPr>
          <w:rFonts w:ascii="Arial" w:hAnsi="Arial" w:cs="Arial"/>
          <w:b/>
          <w:bCs/>
        </w:rPr>
        <w:t>Managers</w:t>
      </w:r>
      <w:r w:rsidR="005B4790">
        <w:rPr>
          <w:rFonts w:ascii="Arial" w:hAnsi="Arial" w:cs="Arial"/>
          <w:b/>
          <w:bCs/>
        </w:rPr>
        <w:t>’</w:t>
      </w:r>
      <w:r w:rsidRPr="424B89DA">
        <w:rPr>
          <w:rFonts w:ascii="Arial" w:hAnsi="Arial" w:cs="Arial"/>
          <w:b/>
          <w:bCs/>
        </w:rPr>
        <w:t xml:space="preserve"> responsibilities </w:t>
      </w:r>
    </w:p>
    <w:p w14:paraId="42D6B656" w14:textId="198D663D" w:rsidR="001A7C07" w:rsidRPr="00C706CE" w:rsidRDefault="1244EDF4" w:rsidP="004556E1">
      <w:pPr>
        <w:spacing w:after="0" w:line="240" w:lineRule="auto"/>
        <w:jc w:val="both"/>
      </w:pPr>
      <w:r w:rsidRPr="424B89DA">
        <w:rPr>
          <w:rFonts w:ascii="Arial" w:hAnsi="Arial" w:cs="Arial"/>
        </w:rPr>
        <w:t xml:space="preserve">Managers </w:t>
      </w:r>
      <w:r w:rsidR="005B4790">
        <w:rPr>
          <w:rFonts w:ascii="Arial" w:hAnsi="Arial" w:cs="Arial"/>
        </w:rPr>
        <w:t>should</w:t>
      </w:r>
      <w:r w:rsidRPr="424B89DA">
        <w:rPr>
          <w:rFonts w:ascii="Arial" w:hAnsi="Arial" w:cs="Arial"/>
        </w:rPr>
        <w:t xml:space="preserve"> discuss with their team members how they may be able to use AI to support their work and provide guidance and learning opportunities as appropriate. </w:t>
      </w:r>
    </w:p>
    <w:p w14:paraId="220F1381" w14:textId="5278C90D" w:rsidR="001A7C07" w:rsidRPr="00C706CE" w:rsidRDefault="001A7C07" w:rsidP="424B89DA">
      <w:pPr>
        <w:spacing w:after="0" w:line="240" w:lineRule="auto"/>
        <w:jc w:val="both"/>
        <w:rPr>
          <w:rFonts w:ascii="Arial" w:hAnsi="Arial" w:cs="Arial"/>
        </w:rPr>
      </w:pPr>
    </w:p>
    <w:p w14:paraId="10780463" w14:textId="3E09E431" w:rsidR="001A7C07" w:rsidRPr="00C706CE" w:rsidRDefault="1244EDF4" w:rsidP="004556E1">
      <w:pPr>
        <w:spacing w:after="0" w:line="240" w:lineRule="auto"/>
        <w:jc w:val="both"/>
      </w:pPr>
      <w:r w:rsidRPr="424B89DA">
        <w:rPr>
          <w:rFonts w:ascii="Arial" w:hAnsi="Arial" w:cs="Arial"/>
        </w:rPr>
        <w:t xml:space="preserve">Managers will make </w:t>
      </w:r>
      <w:r w:rsidRPr="424B89DA">
        <w:rPr>
          <w:rFonts w:ascii="Arial" w:hAnsi="Arial" w:cs="Arial"/>
          <w:highlight w:val="yellow"/>
        </w:rPr>
        <w:t xml:space="preserve">[Practice name] </w:t>
      </w:r>
      <w:r w:rsidRPr="424B89DA">
        <w:rPr>
          <w:rFonts w:ascii="Arial" w:hAnsi="Arial" w:cs="Arial"/>
        </w:rPr>
        <w:t xml:space="preserve">AI use policy clear to all employees and </w:t>
      </w:r>
      <w:r w:rsidR="6B0AAD1E" w:rsidRPr="424B89DA">
        <w:rPr>
          <w:rFonts w:ascii="Arial" w:hAnsi="Arial" w:cs="Arial"/>
        </w:rPr>
        <w:t>ensure</w:t>
      </w:r>
      <w:r w:rsidRPr="424B89DA">
        <w:rPr>
          <w:rFonts w:ascii="Arial" w:hAnsi="Arial" w:cs="Arial"/>
        </w:rPr>
        <w:t xml:space="preserve"> that AI is being used</w:t>
      </w:r>
      <w:r w:rsidR="7A5B0DAA" w:rsidRPr="424B89DA">
        <w:rPr>
          <w:rFonts w:ascii="Arial" w:hAnsi="Arial" w:cs="Arial"/>
        </w:rPr>
        <w:t xml:space="preserve"> </w:t>
      </w:r>
      <w:r w:rsidRPr="424B89DA">
        <w:rPr>
          <w:rFonts w:ascii="Arial" w:hAnsi="Arial" w:cs="Arial"/>
        </w:rPr>
        <w:t xml:space="preserve">appropriately and responsibly in their work. </w:t>
      </w:r>
    </w:p>
    <w:p w14:paraId="28B9C549" w14:textId="1429A5D0" w:rsidR="001A7C07" w:rsidRPr="00C706CE" w:rsidRDefault="001A7C07" w:rsidP="424B89DA">
      <w:pPr>
        <w:spacing w:after="0" w:line="240" w:lineRule="auto"/>
        <w:jc w:val="both"/>
        <w:rPr>
          <w:rFonts w:ascii="Arial" w:hAnsi="Arial" w:cs="Arial"/>
        </w:rPr>
      </w:pPr>
    </w:p>
    <w:p w14:paraId="53894DBA" w14:textId="0F37F13E" w:rsidR="001A7C07" w:rsidRPr="00C706CE" w:rsidRDefault="61C27109" w:rsidP="004556E1">
      <w:pPr>
        <w:spacing w:after="0" w:line="240" w:lineRule="auto"/>
        <w:jc w:val="both"/>
        <w:rPr>
          <w:rFonts w:ascii="Arial" w:hAnsi="Arial" w:cs="Arial"/>
        </w:rPr>
      </w:pPr>
      <w:r w:rsidRPr="424B89DA">
        <w:rPr>
          <w:rFonts w:ascii="Arial" w:hAnsi="Arial" w:cs="Arial"/>
        </w:rPr>
        <w:t>They</w:t>
      </w:r>
      <w:r w:rsidR="1244EDF4" w:rsidRPr="424B89DA">
        <w:rPr>
          <w:rFonts w:ascii="Arial" w:hAnsi="Arial" w:cs="Arial"/>
        </w:rPr>
        <w:t xml:space="preserve"> will act </w:t>
      </w:r>
      <w:r w:rsidR="5C02F30A" w:rsidRPr="424B89DA">
        <w:rPr>
          <w:rFonts w:ascii="Arial" w:hAnsi="Arial" w:cs="Arial"/>
        </w:rPr>
        <w:t>if</w:t>
      </w:r>
      <w:r w:rsidR="1244EDF4" w:rsidRPr="424B89DA">
        <w:rPr>
          <w:rFonts w:ascii="Arial" w:hAnsi="Arial" w:cs="Arial"/>
        </w:rPr>
        <w:t xml:space="preserve"> they become aware that an employee is not complying with </w:t>
      </w:r>
      <w:r w:rsidR="1244EDF4" w:rsidRPr="424B89DA">
        <w:rPr>
          <w:rFonts w:ascii="Arial" w:hAnsi="Arial" w:cs="Arial"/>
          <w:highlight w:val="yellow"/>
        </w:rPr>
        <w:t xml:space="preserve">[Practice name] </w:t>
      </w:r>
      <w:r w:rsidR="1244EDF4" w:rsidRPr="424B89DA">
        <w:rPr>
          <w:rFonts w:ascii="Arial" w:hAnsi="Arial" w:cs="Arial"/>
        </w:rPr>
        <w:t xml:space="preserve">AI use policy by speaking to the employee concerned and flagging it with the relevant </w:t>
      </w:r>
      <w:r w:rsidR="1244EDF4" w:rsidRPr="424B89DA">
        <w:rPr>
          <w:rFonts w:ascii="Arial" w:hAnsi="Arial" w:cs="Arial"/>
          <w:highlight w:val="yellow"/>
        </w:rPr>
        <w:t>[Manager/Decision maker].</w:t>
      </w:r>
    </w:p>
    <w:p w14:paraId="5577B09C" w14:textId="77777777" w:rsidR="001A7C07" w:rsidRPr="00C706CE" w:rsidRDefault="001A7C07" w:rsidP="001A7C07">
      <w:pPr>
        <w:spacing w:after="0" w:line="240" w:lineRule="auto"/>
        <w:ind w:left="357"/>
        <w:rPr>
          <w:rFonts w:ascii="Arial" w:hAnsi="Arial" w:cs="Arial"/>
        </w:rPr>
      </w:pPr>
    </w:p>
    <w:p w14:paraId="6BBF3AEB" w14:textId="77777777" w:rsidR="001A7C07" w:rsidRPr="00E93E1D" w:rsidRDefault="001A7C07" w:rsidP="001A7C07">
      <w:pPr>
        <w:spacing w:after="0" w:line="240" w:lineRule="auto"/>
        <w:rPr>
          <w:rFonts w:ascii="Arial" w:hAnsi="Arial" w:cs="Arial"/>
          <w:b/>
        </w:rPr>
      </w:pPr>
      <w:r w:rsidRPr="00E93E1D">
        <w:rPr>
          <w:rFonts w:ascii="Arial" w:hAnsi="Arial" w:cs="Arial"/>
          <w:b/>
        </w:rPr>
        <w:t>Employees’/ Wider vet team responsibilities</w:t>
      </w:r>
    </w:p>
    <w:p w14:paraId="224438F1" w14:textId="2CCFC8E3" w:rsidR="001A7C07" w:rsidRDefault="1244EDF4" w:rsidP="004556E1">
      <w:pPr>
        <w:spacing w:after="0" w:line="240" w:lineRule="auto"/>
        <w:jc w:val="both"/>
        <w:rPr>
          <w:rFonts w:ascii="Arial" w:hAnsi="Arial" w:cs="Arial"/>
        </w:rPr>
      </w:pPr>
      <w:r w:rsidRPr="424B89DA">
        <w:rPr>
          <w:rFonts w:ascii="Arial" w:hAnsi="Arial" w:cs="Arial"/>
        </w:rPr>
        <w:t xml:space="preserve">Employees have </w:t>
      </w:r>
      <w:r w:rsidR="1A10503B" w:rsidRPr="424B89DA">
        <w:rPr>
          <w:rFonts w:ascii="Arial" w:hAnsi="Arial" w:cs="Arial"/>
        </w:rPr>
        <w:t xml:space="preserve">a </w:t>
      </w:r>
      <w:r w:rsidRPr="424B89DA">
        <w:rPr>
          <w:rFonts w:ascii="Arial" w:hAnsi="Arial" w:cs="Arial"/>
        </w:rPr>
        <w:t xml:space="preserve">responsibility for familiarising themselves with </w:t>
      </w:r>
      <w:r w:rsidRPr="424B89DA">
        <w:rPr>
          <w:rFonts w:ascii="Arial" w:hAnsi="Arial" w:cs="Arial"/>
          <w:highlight w:val="yellow"/>
        </w:rPr>
        <w:t xml:space="preserve">[Practice name] </w:t>
      </w:r>
      <w:r w:rsidRPr="424B89DA">
        <w:rPr>
          <w:rFonts w:ascii="Arial" w:hAnsi="Arial" w:cs="Arial"/>
        </w:rPr>
        <w:t>AI policy and following the principles and guidelines below.</w:t>
      </w:r>
      <w:bookmarkStart w:id="1" w:name="_Toc426646841"/>
    </w:p>
    <w:p w14:paraId="2E493ADC" w14:textId="77777777" w:rsidR="001A7C07" w:rsidRPr="00C706CE" w:rsidRDefault="001A7C07" w:rsidP="001A7C07">
      <w:pPr>
        <w:spacing w:after="0" w:line="240" w:lineRule="auto"/>
        <w:rPr>
          <w:rFonts w:ascii="Arial" w:hAnsi="Arial" w:cs="Arial"/>
        </w:rPr>
      </w:pPr>
    </w:p>
    <w:p w14:paraId="4A63E46F" w14:textId="77777777" w:rsidR="001A7C07" w:rsidRPr="00C706CE" w:rsidRDefault="001A7C07" w:rsidP="001A7C07">
      <w:pPr>
        <w:spacing w:after="0" w:line="240" w:lineRule="auto"/>
        <w:rPr>
          <w:rFonts w:ascii="Arial" w:hAnsi="Arial" w:cs="Arial"/>
          <w:color w:val="00A6B5"/>
          <w:sz w:val="28"/>
          <w:szCs w:val="28"/>
        </w:rPr>
      </w:pPr>
      <w:r w:rsidRPr="00C706CE">
        <w:rPr>
          <w:rFonts w:ascii="Arial" w:hAnsi="Arial" w:cs="Arial"/>
          <w:color w:val="00A6B5"/>
          <w:sz w:val="28"/>
          <w:szCs w:val="28"/>
        </w:rPr>
        <w:t>Principles of the AI policy</w:t>
      </w:r>
    </w:p>
    <w:bookmarkEnd w:id="1"/>
    <w:p w14:paraId="753F6058" w14:textId="702E8AD9" w:rsidR="001A7C07" w:rsidRPr="001B5FD5" w:rsidRDefault="1244EDF4" w:rsidP="004556E1">
      <w:pPr>
        <w:pStyle w:val="BVAbullets"/>
        <w:spacing w:after="0" w:line="240" w:lineRule="auto"/>
        <w:ind w:left="357" w:hanging="357"/>
        <w:jc w:val="both"/>
        <w:rPr>
          <w:rFonts w:cs="Arial"/>
          <w:lang w:eastAsia="en-GB"/>
        </w:rPr>
      </w:pPr>
      <w:r w:rsidRPr="424B89DA">
        <w:rPr>
          <w:rFonts w:cs="Arial"/>
          <w:highlight w:val="yellow"/>
          <w:lang w:eastAsia="en-GB"/>
        </w:rPr>
        <w:t xml:space="preserve">[Practice name] </w:t>
      </w:r>
      <w:r w:rsidRPr="424B89DA">
        <w:rPr>
          <w:rFonts w:cs="Arial"/>
          <w:lang w:eastAsia="en-GB"/>
        </w:rPr>
        <w:t>aims for a balanced approach to AI use in the workplace by ensuring it is properly understood and used appropriately, responsibly and transparently.</w:t>
      </w:r>
    </w:p>
    <w:p w14:paraId="4F78D862" w14:textId="760CAA52" w:rsidR="001A7C07" w:rsidRPr="001B5FD5" w:rsidRDefault="1244EDF4" w:rsidP="004556E1">
      <w:pPr>
        <w:pStyle w:val="BVAbullets"/>
        <w:spacing w:after="0" w:line="240" w:lineRule="auto"/>
        <w:ind w:left="357"/>
        <w:jc w:val="both"/>
        <w:rPr>
          <w:rFonts w:cs="Arial"/>
        </w:rPr>
      </w:pPr>
      <w:r w:rsidRPr="424B89DA">
        <w:rPr>
          <w:rFonts w:cs="Arial"/>
        </w:rPr>
        <w:t xml:space="preserve">The vet team will be mindful of </w:t>
      </w:r>
      <w:r w:rsidRPr="424B89DA">
        <w:rPr>
          <w:rFonts w:cs="Arial"/>
          <w:highlight w:val="yellow"/>
        </w:rPr>
        <w:t>[Practice name]</w:t>
      </w:r>
      <w:r w:rsidR="4999E78C" w:rsidRPr="424B89DA">
        <w:rPr>
          <w:rFonts w:cs="Arial"/>
          <w:highlight w:val="yellow"/>
        </w:rPr>
        <w:t>’s</w:t>
      </w:r>
      <w:r w:rsidRPr="424B89DA">
        <w:rPr>
          <w:rFonts w:cs="Arial"/>
          <w:highlight w:val="yellow"/>
        </w:rPr>
        <w:t xml:space="preserve"> </w:t>
      </w:r>
      <w:r w:rsidRPr="424B89DA">
        <w:rPr>
          <w:rFonts w:cs="Arial"/>
        </w:rPr>
        <w:t>values and expected standards of behaviour when accessing, interpreting, and acting on material generated by AI in the course of their work.  When used clinically</w:t>
      </w:r>
      <w:r w:rsidR="0E8EF63F" w:rsidRPr="424B89DA">
        <w:rPr>
          <w:rFonts w:cs="Arial"/>
        </w:rPr>
        <w:t>,</w:t>
      </w:r>
      <w:r w:rsidRPr="424B89DA">
        <w:rPr>
          <w:rFonts w:cs="Arial"/>
        </w:rPr>
        <w:t xml:space="preserve"> AI will only be used as a tool to aid judgement, not replace it.  The clinical team</w:t>
      </w:r>
      <w:r w:rsidR="00B21EBE">
        <w:rPr>
          <w:rFonts w:cs="Arial"/>
        </w:rPr>
        <w:t xml:space="preserve"> -</w:t>
      </w:r>
      <w:r w:rsidR="6206B753" w:rsidRPr="424B89DA">
        <w:rPr>
          <w:rFonts w:cs="Arial"/>
        </w:rPr>
        <w:t xml:space="preserve"> vets and vet nurses</w:t>
      </w:r>
      <w:r w:rsidR="00B21EBE">
        <w:rPr>
          <w:rFonts w:cs="Arial"/>
        </w:rPr>
        <w:t xml:space="preserve"> - </w:t>
      </w:r>
      <w:r w:rsidRPr="424B89DA">
        <w:rPr>
          <w:rFonts w:cs="Arial"/>
        </w:rPr>
        <w:t>must always use their professional expertise and judgement when using AI tools.</w:t>
      </w:r>
    </w:p>
    <w:p w14:paraId="6A1207F5" w14:textId="0FAADEBC" w:rsidR="001A7C07" w:rsidRPr="001B5FD5" w:rsidRDefault="084D597B" w:rsidP="004556E1">
      <w:pPr>
        <w:pStyle w:val="BVAbullets"/>
        <w:spacing w:after="0" w:line="240" w:lineRule="auto"/>
        <w:ind w:left="357"/>
        <w:jc w:val="both"/>
        <w:rPr>
          <w:rFonts w:cs="Arial"/>
        </w:rPr>
      </w:pPr>
      <w:r w:rsidRPr="424B89DA">
        <w:rPr>
          <w:rFonts w:cs="Arial"/>
        </w:rPr>
        <w:t>For transparency, e</w:t>
      </w:r>
      <w:r w:rsidR="1244EDF4" w:rsidRPr="424B89DA">
        <w:rPr>
          <w:rFonts w:cs="Arial"/>
        </w:rPr>
        <w:t xml:space="preserve">very member of the vet team </w:t>
      </w:r>
      <w:r w:rsidR="26CA136F" w:rsidRPr="424B89DA">
        <w:rPr>
          <w:rFonts w:cs="Arial"/>
        </w:rPr>
        <w:t>should</w:t>
      </w:r>
      <w:r w:rsidR="1244EDF4" w:rsidRPr="424B89DA">
        <w:rPr>
          <w:rFonts w:cs="Arial"/>
        </w:rPr>
        <w:t xml:space="preserve"> clearly flag where they have systematically used AI in their work.</w:t>
      </w:r>
    </w:p>
    <w:p w14:paraId="50C83278" w14:textId="444ABDAE" w:rsidR="001A7C07" w:rsidRPr="001B5FD5" w:rsidRDefault="1244EDF4" w:rsidP="004556E1">
      <w:pPr>
        <w:pStyle w:val="BVAbullets"/>
        <w:spacing w:after="0" w:line="240" w:lineRule="auto"/>
        <w:ind w:left="357"/>
        <w:jc w:val="both"/>
        <w:rPr>
          <w:rFonts w:cs="Arial"/>
        </w:rPr>
      </w:pPr>
      <w:r w:rsidRPr="424B89DA">
        <w:rPr>
          <w:rFonts w:cs="Arial"/>
        </w:rPr>
        <w:t xml:space="preserve">Existing </w:t>
      </w:r>
      <w:r w:rsidR="4EBF1B26" w:rsidRPr="424B89DA">
        <w:rPr>
          <w:rFonts w:cs="Arial"/>
        </w:rPr>
        <w:t>p</w:t>
      </w:r>
      <w:r w:rsidRPr="424B89DA">
        <w:rPr>
          <w:rFonts w:cs="Arial"/>
        </w:rPr>
        <w:t xml:space="preserve">olicies on acceptable </w:t>
      </w:r>
      <w:r w:rsidR="16D1D8A1" w:rsidRPr="424B89DA">
        <w:rPr>
          <w:rFonts w:cs="Arial"/>
        </w:rPr>
        <w:t xml:space="preserve">IT </w:t>
      </w:r>
      <w:r w:rsidR="6E59295F" w:rsidRPr="424B89DA">
        <w:rPr>
          <w:rFonts w:cs="Arial"/>
        </w:rPr>
        <w:t xml:space="preserve">and data </w:t>
      </w:r>
      <w:r w:rsidRPr="424B89DA">
        <w:rPr>
          <w:rFonts w:cs="Arial"/>
        </w:rPr>
        <w:t xml:space="preserve">use and data protection, including GDPR compliance, apply when using AI tools. Employees </w:t>
      </w:r>
      <w:r w:rsidR="2B7BCDC1" w:rsidRPr="424B89DA">
        <w:rPr>
          <w:rFonts w:cs="Arial"/>
        </w:rPr>
        <w:t>should</w:t>
      </w:r>
      <w:r w:rsidRPr="424B89DA">
        <w:rPr>
          <w:rFonts w:cs="Arial"/>
        </w:rPr>
        <w:t xml:space="preserve"> and must treat all data with the same level of security and care and must not input confidential </w:t>
      </w:r>
      <w:r w:rsidRPr="424B89DA">
        <w:rPr>
          <w:rFonts w:cs="Arial"/>
          <w:highlight w:val="yellow"/>
        </w:rPr>
        <w:t>[Practice name]</w:t>
      </w:r>
      <w:r w:rsidRPr="424B89DA">
        <w:rPr>
          <w:rFonts w:cs="Arial"/>
        </w:rPr>
        <w:t xml:space="preserve"> or client data into third-party applications without prior approval from the relevant </w:t>
      </w:r>
      <w:r w:rsidRPr="424B89DA">
        <w:rPr>
          <w:rFonts w:cs="Arial"/>
          <w:highlight w:val="yellow"/>
        </w:rPr>
        <w:t>[Decision maker].</w:t>
      </w:r>
    </w:p>
    <w:p w14:paraId="2B451816" w14:textId="77777777" w:rsidR="001A7C07" w:rsidRDefault="001A7C07" w:rsidP="004556E1">
      <w:pPr>
        <w:pStyle w:val="BVAbullets"/>
        <w:spacing w:after="0" w:line="240" w:lineRule="auto"/>
        <w:ind w:left="357"/>
        <w:jc w:val="both"/>
        <w:rPr>
          <w:rFonts w:cs="Arial"/>
        </w:rPr>
      </w:pPr>
      <w:r>
        <w:rPr>
          <w:rFonts w:cs="Arial"/>
        </w:rPr>
        <w:t>Employees must e</w:t>
      </w:r>
      <w:r w:rsidRPr="00510E0C">
        <w:rPr>
          <w:rFonts w:cs="Arial"/>
        </w:rPr>
        <w:t>xercise caution when agreeing to external T&amp;Cs</w:t>
      </w:r>
      <w:r>
        <w:rPr>
          <w:rFonts w:cs="Arial"/>
        </w:rPr>
        <w:t>,</w:t>
      </w:r>
      <w:r w:rsidRPr="00510E0C">
        <w:rPr>
          <w:rFonts w:cs="Arial"/>
        </w:rPr>
        <w:t xml:space="preserve"> to ensure </w:t>
      </w:r>
      <w:r>
        <w:rPr>
          <w:rFonts w:cs="Arial"/>
        </w:rPr>
        <w:t xml:space="preserve">data used by or in the </w:t>
      </w:r>
      <w:r w:rsidRPr="00510E0C">
        <w:rPr>
          <w:rFonts w:cs="Arial"/>
        </w:rPr>
        <w:t xml:space="preserve">ownership of </w:t>
      </w:r>
      <w:r w:rsidRPr="00C706CE">
        <w:rPr>
          <w:rFonts w:cs="Arial"/>
          <w:highlight w:val="yellow"/>
        </w:rPr>
        <w:t xml:space="preserve">[Practice name] </w:t>
      </w:r>
      <w:r>
        <w:rPr>
          <w:rFonts w:cs="Arial"/>
        </w:rPr>
        <w:t xml:space="preserve">is not passed </w:t>
      </w:r>
      <w:r w:rsidRPr="00510E0C">
        <w:rPr>
          <w:rFonts w:cs="Arial"/>
        </w:rPr>
        <w:t>to external AI tool owners</w:t>
      </w:r>
      <w:r>
        <w:rPr>
          <w:rFonts w:cs="Arial"/>
        </w:rPr>
        <w:t>.</w:t>
      </w:r>
    </w:p>
    <w:p w14:paraId="14B9CC73" w14:textId="77777777" w:rsidR="001A7C07" w:rsidRPr="00510E0C" w:rsidRDefault="001A7C07" w:rsidP="001A7C07">
      <w:pPr>
        <w:pStyle w:val="BVAbullets"/>
        <w:numPr>
          <w:ilvl w:val="0"/>
          <w:numId w:val="0"/>
        </w:numPr>
        <w:spacing w:after="0" w:line="240" w:lineRule="auto"/>
        <w:ind w:left="357"/>
        <w:rPr>
          <w:rFonts w:cs="Arial"/>
        </w:rPr>
      </w:pPr>
    </w:p>
    <w:p w14:paraId="36E5240E" w14:textId="77777777" w:rsidR="001A7C07" w:rsidRPr="00C706CE" w:rsidRDefault="001A7C07" w:rsidP="001A7C07">
      <w:pPr>
        <w:spacing w:after="0" w:line="240" w:lineRule="auto"/>
        <w:rPr>
          <w:rFonts w:ascii="Arial" w:hAnsi="Arial" w:cs="Arial"/>
          <w:color w:val="00A6B5"/>
          <w:sz w:val="28"/>
          <w:szCs w:val="28"/>
        </w:rPr>
      </w:pPr>
      <w:r w:rsidRPr="00C706CE">
        <w:rPr>
          <w:rFonts w:ascii="Arial" w:hAnsi="Arial" w:cs="Arial"/>
          <w:color w:val="00A6B5"/>
          <w:sz w:val="28"/>
          <w:szCs w:val="28"/>
        </w:rPr>
        <w:t>Raising concerns</w:t>
      </w:r>
    </w:p>
    <w:p w14:paraId="0FA5037B" w14:textId="77777777" w:rsidR="001A7C07" w:rsidRDefault="001A7C07" w:rsidP="004556E1">
      <w:pPr>
        <w:spacing w:after="0" w:line="240" w:lineRule="auto"/>
        <w:jc w:val="both"/>
        <w:rPr>
          <w:rFonts w:ascii="Arial" w:hAnsi="Arial" w:cs="Arial"/>
        </w:rPr>
      </w:pPr>
      <w:r w:rsidRPr="00C706CE">
        <w:rPr>
          <w:rFonts w:ascii="Arial" w:hAnsi="Arial" w:cs="Arial"/>
        </w:rPr>
        <w:t xml:space="preserve">Where team members become concerned that AI is being used inappropriately in the workplace, they </w:t>
      </w:r>
      <w:r>
        <w:rPr>
          <w:rFonts w:ascii="Arial" w:hAnsi="Arial" w:cs="Arial"/>
        </w:rPr>
        <w:t xml:space="preserve">must </w:t>
      </w:r>
      <w:r w:rsidRPr="00C706CE">
        <w:rPr>
          <w:rFonts w:ascii="Arial" w:hAnsi="Arial" w:cs="Arial"/>
        </w:rPr>
        <w:t xml:space="preserve">raise their concerns directly with their own or the relevant line manager, or through </w:t>
      </w:r>
      <w:r w:rsidRPr="00C706CE">
        <w:rPr>
          <w:rFonts w:ascii="Arial" w:hAnsi="Arial" w:cs="Arial"/>
          <w:highlight w:val="yellow"/>
        </w:rPr>
        <w:t xml:space="preserve">[Practice name] </w:t>
      </w:r>
      <w:r w:rsidRPr="00C706CE">
        <w:rPr>
          <w:rFonts w:ascii="Arial" w:hAnsi="Arial" w:cs="Arial"/>
        </w:rPr>
        <w:t>grievance or whistleblowing procedures</w:t>
      </w:r>
      <w:r>
        <w:rPr>
          <w:rFonts w:ascii="Arial" w:hAnsi="Arial" w:cs="Arial"/>
        </w:rPr>
        <w:t>, without delay</w:t>
      </w:r>
      <w:r w:rsidRPr="00C706C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C706CE">
        <w:rPr>
          <w:rFonts w:ascii="Arial" w:hAnsi="Arial" w:cs="Arial"/>
        </w:rPr>
        <w:t xml:space="preserve">All practice employees are expected to comply with this AI policy and guidelines. Where an employee’s actions contravene this policy, it will be managed through </w:t>
      </w:r>
      <w:r w:rsidRPr="00C706CE">
        <w:rPr>
          <w:rFonts w:ascii="Arial" w:hAnsi="Arial" w:cs="Arial"/>
          <w:highlight w:val="yellow"/>
        </w:rPr>
        <w:t xml:space="preserve">[Practice name] </w:t>
      </w:r>
      <w:r w:rsidRPr="00C706CE">
        <w:rPr>
          <w:rFonts w:ascii="Arial" w:hAnsi="Arial" w:cs="Arial"/>
        </w:rPr>
        <w:t>disciplinary procedure and may lead to disciplinary action.</w:t>
      </w:r>
    </w:p>
    <w:p w14:paraId="488349B8" w14:textId="77777777" w:rsidR="001A7C07" w:rsidRDefault="001A7C07" w:rsidP="001A7C07">
      <w:pPr>
        <w:spacing w:after="0" w:line="240" w:lineRule="auto"/>
        <w:rPr>
          <w:rFonts w:ascii="Arial" w:hAnsi="Arial" w:cs="Arial"/>
        </w:rPr>
      </w:pPr>
    </w:p>
    <w:p w14:paraId="6FAFEEFC" w14:textId="77777777" w:rsidR="001A7C07" w:rsidRDefault="001A7C07" w:rsidP="001A7C07">
      <w:pPr>
        <w:spacing w:after="0" w:line="240" w:lineRule="auto"/>
        <w:rPr>
          <w:rFonts w:ascii="Arial" w:hAnsi="Arial" w:cs="Arial"/>
          <w:color w:val="00A6B5"/>
          <w:sz w:val="28"/>
          <w:szCs w:val="28"/>
        </w:rPr>
      </w:pPr>
    </w:p>
    <w:p w14:paraId="4B701CE7" w14:textId="77777777" w:rsidR="001A7C07" w:rsidRDefault="001A7C07" w:rsidP="001A7C07">
      <w:pPr>
        <w:spacing w:after="0" w:line="240" w:lineRule="auto"/>
        <w:rPr>
          <w:rFonts w:ascii="Arial" w:hAnsi="Arial" w:cs="Arial"/>
          <w:color w:val="00A6B5"/>
          <w:sz w:val="28"/>
          <w:szCs w:val="28"/>
        </w:rPr>
      </w:pPr>
    </w:p>
    <w:p w14:paraId="27119E5D" w14:textId="77777777" w:rsidR="001A7C07" w:rsidRDefault="001A7C07" w:rsidP="001A7C07">
      <w:pPr>
        <w:spacing w:after="0" w:line="240" w:lineRule="auto"/>
        <w:rPr>
          <w:rFonts w:ascii="Arial" w:hAnsi="Arial" w:cs="Arial"/>
          <w:color w:val="00A6B5"/>
          <w:sz w:val="28"/>
          <w:szCs w:val="28"/>
        </w:rPr>
      </w:pPr>
    </w:p>
    <w:p w14:paraId="7C849210" w14:textId="56E176EF" w:rsidR="001A7C07" w:rsidRPr="00C706CE" w:rsidRDefault="1244EDF4" w:rsidP="001A7C07">
      <w:pPr>
        <w:spacing w:after="0" w:line="240" w:lineRule="auto"/>
      </w:pPr>
      <w:r w:rsidRPr="424B89DA">
        <w:rPr>
          <w:rFonts w:ascii="Arial" w:hAnsi="Arial" w:cs="Arial"/>
          <w:color w:val="00A6B5"/>
          <w:sz w:val="28"/>
          <w:szCs w:val="28"/>
        </w:rPr>
        <w:t xml:space="preserve">Guidelines for </w:t>
      </w:r>
      <w:r w:rsidRPr="00133D5D">
        <w:rPr>
          <w:rFonts w:ascii="Arial" w:hAnsi="Arial" w:cs="Arial"/>
          <w:color w:val="00A6B5"/>
          <w:sz w:val="28"/>
          <w:szCs w:val="28"/>
        </w:rPr>
        <w:t>employees</w:t>
      </w:r>
      <w:r w:rsidRPr="424B89DA">
        <w:rPr>
          <w:rFonts w:ascii="Arial" w:hAnsi="Arial" w:cs="Arial"/>
          <w:color w:val="00A6B5"/>
          <w:sz w:val="28"/>
          <w:szCs w:val="28"/>
        </w:rPr>
        <w:t xml:space="preserve"> when using AI in the workplace</w:t>
      </w:r>
    </w:p>
    <w:p w14:paraId="19B4C371" w14:textId="3A006348" w:rsidR="424B89DA" w:rsidRDefault="424B89DA" w:rsidP="424B89DA">
      <w:pPr>
        <w:spacing w:after="0" w:line="240" w:lineRule="auto"/>
        <w:rPr>
          <w:rFonts w:ascii="Arial" w:hAnsi="Arial" w:cs="Arial"/>
          <w:color w:val="00A6B5"/>
          <w:sz w:val="28"/>
          <w:szCs w:val="28"/>
        </w:rPr>
      </w:pPr>
    </w:p>
    <w:p w14:paraId="04E46FCB" w14:textId="77777777" w:rsidR="001A7C07" w:rsidRDefault="001A7C07" w:rsidP="001A7C07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92D3"/>
          <w:kern w:val="0"/>
          <w14:ligatures w14:val="none"/>
        </w:rPr>
      </w:pPr>
      <w:r w:rsidRPr="00C706CE">
        <w:rPr>
          <w:rFonts w:ascii="Arial" w:eastAsia="Calibri" w:hAnsi="Arial" w:cs="Arial"/>
          <w:noProof/>
          <w:kern w:val="0"/>
          <w:sz w:val="20"/>
          <w:szCs w:val="20"/>
          <w14:ligatures w14:val="none"/>
        </w:rPr>
        <w:drawing>
          <wp:inline distT="0" distB="0" distL="0" distR="0" wp14:anchorId="5C74C90E" wp14:editId="7376E8CE">
            <wp:extent cx="5263939" cy="3157142"/>
            <wp:effectExtent l="0" t="0" r="0" b="5715"/>
            <wp:docPr id="1742998197" name="Picture 2" descr="A diagram of a pyrami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998197" name="Picture 2" descr="A diagram of a pyrami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8" t="10572" r="8377" b="6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350" cy="318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A17B83" w14:textId="77777777" w:rsidR="001A7C07" w:rsidRDefault="001A7C07" w:rsidP="004556E1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C706CE">
        <w:rPr>
          <w:rFonts w:ascii="Arial" w:eastAsia="Calibri" w:hAnsi="Arial" w:cs="Arial"/>
          <w:b/>
          <w:bCs/>
          <w:color w:val="0092D3"/>
          <w:kern w:val="0"/>
          <w14:ligatures w14:val="none"/>
        </w:rPr>
        <w:t>BVA AI use case (a specific situation in which a product or service could potentially be used) risk pyramid modelled on EU AI Act Legislation papers</w:t>
      </w:r>
      <w:r w:rsidRPr="00C706CE">
        <w:rPr>
          <w:rStyle w:val="FootnoteReference"/>
          <w:rFonts w:ascii="Arial" w:eastAsia="Calibri" w:hAnsi="Arial" w:cs="Arial"/>
        </w:rPr>
        <w:footnoteReference w:id="1"/>
      </w:r>
      <w:r w:rsidRPr="00C706CE">
        <w:rPr>
          <w:rFonts w:ascii="Arial" w:eastAsia="Calibri" w:hAnsi="Arial" w:cs="Arial"/>
          <w:kern w:val="0"/>
          <w14:ligatures w14:val="none"/>
        </w:rPr>
        <w:t>.</w:t>
      </w:r>
    </w:p>
    <w:p w14:paraId="300C3658" w14:textId="77777777" w:rsidR="001A7C07" w:rsidRDefault="001A7C07" w:rsidP="001A7C07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505D976B" w14:textId="35B7FDC5" w:rsidR="001A7C07" w:rsidRDefault="1244EDF4" w:rsidP="004556E1">
      <w:pPr>
        <w:spacing w:after="0" w:line="240" w:lineRule="auto"/>
        <w:jc w:val="both"/>
      </w:pPr>
      <w:r w:rsidRPr="00B76CA4">
        <w:rPr>
          <w:rFonts w:ascii="Arial" w:eastAsia="Calibri" w:hAnsi="Arial" w:cs="Arial"/>
          <w:kern w:val="0"/>
          <w14:ligatures w14:val="none"/>
        </w:rPr>
        <w:t>Like other types of security risk</w:t>
      </w:r>
      <w:r w:rsidR="17823D5D" w:rsidRPr="424B89DA">
        <w:rPr>
          <w:rFonts w:ascii="Arial" w:eastAsia="Calibri" w:hAnsi="Arial" w:cs="Arial"/>
        </w:rPr>
        <w:t>s</w:t>
      </w:r>
      <w:r w:rsidRPr="424B89DA">
        <w:rPr>
          <w:rFonts w:ascii="Arial" w:eastAsia="Calibri" w:hAnsi="Arial" w:cs="Arial"/>
        </w:rPr>
        <w:t xml:space="preserve">, AI risk can be understood </w:t>
      </w:r>
      <w:r w:rsidR="2093062B" w:rsidRPr="424B89DA">
        <w:rPr>
          <w:rFonts w:ascii="Arial" w:eastAsia="Calibri" w:hAnsi="Arial" w:cs="Arial"/>
        </w:rPr>
        <w:t>in terms of</w:t>
      </w:r>
      <w:r w:rsidRPr="424B89DA">
        <w:rPr>
          <w:rFonts w:ascii="Arial" w:eastAsia="Calibri" w:hAnsi="Arial" w:cs="Arial"/>
        </w:rPr>
        <w:t xml:space="preserve"> how likely a potential threat is to </w:t>
      </w:r>
      <w:r w:rsidR="50D937B1" w:rsidRPr="424B89DA">
        <w:rPr>
          <w:rFonts w:ascii="Arial" w:eastAsia="Calibri" w:hAnsi="Arial" w:cs="Arial"/>
        </w:rPr>
        <w:t>impact</w:t>
      </w:r>
      <w:r w:rsidRPr="424B89DA">
        <w:rPr>
          <w:rFonts w:ascii="Arial" w:eastAsia="Calibri" w:hAnsi="Arial" w:cs="Arial"/>
        </w:rPr>
        <w:t xml:space="preserve"> an organisation and how much damage that threat would </w:t>
      </w:r>
      <w:r w:rsidR="1F9B0FE7" w:rsidRPr="424B89DA">
        <w:rPr>
          <w:rFonts w:ascii="Arial" w:eastAsia="Calibri" w:hAnsi="Arial" w:cs="Arial"/>
        </w:rPr>
        <w:t>cause</w:t>
      </w:r>
      <w:r w:rsidRPr="424B89DA">
        <w:rPr>
          <w:rFonts w:ascii="Arial" w:eastAsia="Calibri" w:hAnsi="Arial" w:cs="Arial"/>
        </w:rPr>
        <w:t>. Assessing the risk of an AI system involves looking at the system itself and the use case for that system. The above pyramid</w:t>
      </w:r>
      <w:r w:rsidR="02950975" w:rsidRPr="424B89DA">
        <w:rPr>
          <w:rFonts w:ascii="Arial" w:eastAsia="Calibri" w:hAnsi="Arial" w:cs="Arial"/>
        </w:rPr>
        <w:t xml:space="preserve">, developed by the British Veterinary Association, is a helpful tool </w:t>
      </w:r>
      <w:r w:rsidR="64670B01" w:rsidRPr="424B89DA">
        <w:rPr>
          <w:rFonts w:ascii="Arial" w:eastAsia="Calibri" w:hAnsi="Arial" w:cs="Arial"/>
        </w:rPr>
        <w:t xml:space="preserve">to support vet teams in </w:t>
      </w:r>
      <w:r w:rsidRPr="424B89DA">
        <w:rPr>
          <w:rFonts w:ascii="Arial" w:eastAsia="Calibri" w:hAnsi="Arial" w:cs="Arial"/>
        </w:rPr>
        <w:t>classi</w:t>
      </w:r>
      <w:r w:rsidR="5EC6105A" w:rsidRPr="424B89DA">
        <w:rPr>
          <w:rFonts w:ascii="Arial" w:eastAsia="Calibri" w:hAnsi="Arial" w:cs="Arial"/>
        </w:rPr>
        <w:t>fying</w:t>
      </w:r>
      <w:r w:rsidRPr="424B89DA">
        <w:rPr>
          <w:rFonts w:ascii="Arial" w:eastAsia="Calibri" w:hAnsi="Arial" w:cs="Arial"/>
        </w:rPr>
        <w:t xml:space="preserve"> the risk</w:t>
      </w:r>
      <w:r w:rsidR="260B30D0" w:rsidRPr="424B89DA">
        <w:rPr>
          <w:rFonts w:ascii="Arial" w:eastAsia="Calibri" w:hAnsi="Arial" w:cs="Arial"/>
        </w:rPr>
        <w:t>s</w:t>
      </w:r>
      <w:r w:rsidRPr="424B89DA">
        <w:rPr>
          <w:rFonts w:ascii="Arial" w:eastAsia="Calibri" w:hAnsi="Arial" w:cs="Arial"/>
        </w:rPr>
        <w:t xml:space="preserve"> of using AI in different veterinary settings. The list is not exhaustive but shows some of the currently more common or considered use cases and how they may be classified.</w:t>
      </w:r>
    </w:p>
    <w:p w14:paraId="27F4DC99" w14:textId="69393B80" w:rsidR="001A7C07" w:rsidRDefault="001A7C07" w:rsidP="424B89DA">
      <w:pPr>
        <w:spacing w:after="0" w:line="240" w:lineRule="auto"/>
        <w:jc w:val="both"/>
        <w:rPr>
          <w:rFonts w:ascii="Arial" w:eastAsia="Calibri" w:hAnsi="Arial" w:cs="Arial"/>
        </w:rPr>
      </w:pPr>
    </w:p>
    <w:p w14:paraId="5F8D9B12" w14:textId="77777777" w:rsidR="001A7C07" w:rsidRPr="00133D5D" w:rsidRDefault="74CE2890" w:rsidP="004556E1">
      <w:pPr>
        <w:spacing w:after="0" w:line="240" w:lineRule="auto"/>
        <w:jc w:val="both"/>
        <w:rPr>
          <w:rFonts w:ascii="Arial" w:eastAsia="Calibri" w:hAnsi="Arial" w:cs="Arial"/>
          <w:color w:val="00A6B5"/>
          <w:kern w:val="0"/>
          <w:sz w:val="28"/>
          <w:szCs w:val="28"/>
          <w14:ligatures w14:val="none"/>
        </w:rPr>
      </w:pPr>
      <w:r w:rsidRPr="00133D5D">
        <w:rPr>
          <w:rFonts w:ascii="Arial" w:eastAsia="Calibri" w:hAnsi="Arial" w:cs="Arial"/>
          <w:b/>
          <w:bCs/>
          <w:color w:val="00A6B5"/>
          <w:sz w:val="28"/>
          <w:szCs w:val="28"/>
        </w:rPr>
        <w:t>Dos and Don’ts of AI use in veterinary practice</w:t>
      </w:r>
    </w:p>
    <w:p w14:paraId="7A0FE50B" w14:textId="57874559" w:rsidR="001A7C07" w:rsidRPr="00C706CE" w:rsidRDefault="5F36CF15" w:rsidP="424B89DA">
      <w:pPr>
        <w:pStyle w:val="BVAbullets"/>
        <w:spacing w:line="240" w:lineRule="auto"/>
        <w:ind w:left="357"/>
        <w:contextualSpacing/>
        <w:jc w:val="both"/>
        <w:rPr>
          <w:rFonts w:eastAsia="Arial" w:cs="Arial"/>
          <w:lang w:eastAsia="en-GB"/>
        </w:rPr>
      </w:pPr>
      <w:r w:rsidRPr="424B89DA">
        <w:rPr>
          <w:rFonts w:eastAsia="Arial" w:cs="Arial"/>
        </w:rPr>
        <w:t xml:space="preserve">Only tools approved by the </w:t>
      </w:r>
      <w:r w:rsidRPr="424B89DA">
        <w:rPr>
          <w:rFonts w:eastAsia="Arial" w:cs="Arial"/>
          <w:highlight w:val="yellow"/>
        </w:rPr>
        <w:t>[practice name]</w:t>
      </w:r>
      <w:r w:rsidRPr="424B89DA">
        <w:rPr>
          <w:rFonts w:eastAsia="Arial" w:cs="Arial"/>
        </w:rPr>
        <w:t xml:space="preserve"> should be used by employees </w:t>
      </w:r>
      <w:r w:rsidRPr="424B89DA">
        <w:rPr>
          <w:rFonts w:eastAsia="Arial" w:cs="Arial"/>
          <w:highlight w:val="yellow"/>
        </w:rPr>
        <w:t>[link to list here]</w:t>
      </w:r>
    </w:p>
    <w:p w14:paraId="749FCFFC" w14:textId="4BD4DE71" w:rsidR="001A7C07" w:rsidRPr="00C706CE" w:rsidRDefault="1244EDF4" w:rsidP="424B89DA">
      <w:pPr>
        <w:pStyle w:val="BVAbullets"/>
        <w:spacing w:line="240" w:lineRule="auto"/>
        <w:ind w:left="357"/>
        <w:contextualSpacing/>
        <w:jc w:val="both"/>
        <w:rPr>
          <w:rFonts w:cs="Arial"/>
          <w:lang w:eastAsia="en-GB"/>
        </w:rPr>
      </w:pPr>
      <w:r w:rsidRPr="424B89DA">
        <w:rPr>
          <w:rFonts w:cs="Arial"/>
          <w:lang w:eastAsia="en-GB"/>
        </w:rPr>
        <w:t xml:space="preserve">The veterinary surgeon involved in a case remains responsible for all decisions made, regardless of AI involvement. All AI outputs impacting animal care must be considered and approved by a veterinary surgeon. </w:t>
      </w:r>
    </w:p>
    <w:p w14:paraId="31FAF82D" w14:textId="43B5D150" w:rsidR="001A7C07" w:rsidRPr="00C706CE" w:rsidRDefault="1244EDF4" w:rsidP="424B89DA">
      <w:pPr>
        <w:pStyle w:val="BVAbullets"/>
        <w:spacing w:line="240" w:lineRule="auto"/>
        <w:ind w:left="357"/>
        <w:contextualSpacing/>
        <w:jc w:val="both"/>
        <w:rPr>
          <w:rFonts w:cs="Arial"/>
          <w:lang w:eastAsia="en-GB"/>
        </w:rPr>
      </w:pPr>
      <w:r w:rsidRPr="424B89DA">
        <w:rPr>
          <w:rFonts w:cs="Arial"/>
          <w:lang w:eastAsia="en-GB"/>
        </w:rPr>
        <w:t xml:space="preserve">You may use AI for routine tasks such as spelling and grammar checks without further </w:t>
      </w:r>
      <w:r w:rsidR="3CA19E24" w:rsidRPr="424B89DA">
        <w:rPr>
          <w:rFonts w:cs="Arial"/>
          <w:lang w:eastAsia="en-GB"/>
        </w:rPr>
        <w:t>approvals</w:t>
      </w:r>
      <w:r w:rsidRPr="424B89DA">
        <w:rPr>
          <w:rFonts w:cs="Arial"/>
          <w:lang w:eastAsia="en-GB"/>
        </w:rPr>
        <w:t xml:space="preserve">. </w:t>
      </w:r>
    </w:p>
    <w:p w14:paraId="040F931E" w14:textId="179B2E36" w:rsidR="001A7C07" w:rsidRPr="00C706CE" w:rsidRDefault="1244EDF4" w:rsidP="424B89DA">
      <w:pPr>
        <w:pStyle w:val="BVAbullets"/>
        <w:spacing w:line="240" w:lineRule="auto"/>
        <w:ind w:left="357"/>
        <w:contextualSpacing/>
        <w:jc w:val="both"/>
        <w:rPr>
          <w:rFonts w:cs="Arial"/>
          <w:lang w:eastAsia="en-GB"/>
        </w:rPr>
      </w:pPr>
      <w:r w:rsidRPr="424B89DA">
        <w:rPr>
          <w:rFonts w:cs="Arial"/>
          <w:lang w:eastAsia="en-GB"/>
        </w:rPr>
        <w:t xml:space="preserve">You must always ensure clients are aware when the environment is being recorded, either by discussing this with clients directly or by </w:t>
      </w:r>
      <w:r w:rsidR="08CBCAA2" w:rsidRPr="424B89DA">
        <w:rPr>
          <w:rFonts w:cs="Arial"/>
          <w:lang w:eastAsia="en-GB"/>
        </w:rPr>
        <w:t xml:space="preserve">putting up </w:t>
      </w:r>
      <w:r w:rsidRPr="424B89DA">
        <w:rPr>
          <w:rFonts w:cs="Arial"/>
          <w:lang w:eastAsia="en-GB"/>
        </w:rPr>
        <w:t xml:space="preserve">appropriate signage. </w:t>
      </w:r>
    </w:p>
    <w:p w14:paraId="648BA549" w14:textId="122F99D2" w:rsidR="001A7C07" w:rsidRPr="00C706CE" w:rsidRDefault="65A110F2" w:rsidP="260037C9">
      <w:pPr>
        <w:pStyle w:val="BVAbullets"/>
        <w:spacing w:line="240" w:lineRule="auto"/>
        <w:ind w:left="357"/>
        <w:contextualSpacing/>
        <w:jc w:val="both"/>
        <w:rPr>
          <w:rFonts w:cs="Arial"/>
          <w:lang w:eastAsia="en-GB"/>
        </w:rPr>
      </w:pPr>
      <w:r w:rsidRPr="260037C9">
        <w:rPr>
          <w:rFonts w:cs="Arial"/>
          <w:lang w:eastAsia="en-GB"/>
        </w:rPr>
        <w:t>If clients do not wish to have conversations recorded, the</w:t>
      </w:r>
      <w:r w:rsidR="2DCF4B97" w:rsidRPr="260037C9">
        <w:rPr>
          <w:rFonts w:cs="Arial"/>
          <w:lang w:eastAsia="en-GB"/>
        </w:rPr>
        <w:t>y must be given the chance to</w:t>
      </w:r>
      <w:r w:rsidR="681E17F5" w:rsidRPr="260037C9">
        <w:rPr>
          <w:rFonts w:cs="Arial"/>
          <w:lang w:eastAsia="en-GB"/>
        </w:rPr>
        <w:t xml:space="preserve"> </w:t>
      </w:r>
      <w:r w:rsidRPr="260037C9">
        <w:rPr>
          <w:rFonts w:cs="Arial"/>
          <w:lang w:eastAsia="en-GB"/>
        </w:rPr>
        <w:t xml:space="preserve">opt out. </w:t>
      </w:r>
    </w:p>
    <w:p w14:paraId="5C50D4FC" w14:textId="5A62C0C1" w:rsidR="001A7C07" w:rsidRPr="00C706CE" w:rsidRDefault="1244EDF4" w:rsidP="424B89DA">
      <w:pPr>
        <w:pStyle w:val="BVAbullets"/>
        <w:spacing w:line="240" w:lineRule="auto"/>
        <w:ind w:left="357"/>
        <w:contextualSpacing/>
        <w:jc w:val="both"/>
        <w:rPr>
          <w:rFonts w:cs="Arial"/>
          <w:lang w:eastAsia="en-GB"/>
        </w:rPr>
      </w:pPr>
      <w:r w:rsidRPr="424B89DA">
        <w:rPr>
          <w:rFonts w:cs="Arial"/>
          <w:lang w:eastAsia="en-GB"/>
        </w:rPr>
        <w:t xml:space="preserve">You must always critically assess the output of AI tools for accuracy and reliability </w:t>
      </w:r>
      <w:r w:rsidR="5B32D221" w:rsidRPr="424B89DA">
        <w:rPr>
          <w:rFonts w:cs="Arial"/>
          <w:lang w:eastAsia="en-GB"/>
        </w:rPr>
        <w:t>w</w:t>
      </w:r>
      <w:r w:rsidRPr="424B89DA">
        <w:rPr>
          <w:rFonts w:cs="Arial"/>
          <w:lang w:eastAsia="en-GB"/>
        </w:rPr>
        <w:t xml:space="preserve">hen analysing documents or developing </w:t>
      </w:r>
      <w:r w:rsidR="5B32D221" w:rsidRPr="424B89DA">
        <w:rPr>
          <w:rFonts w:cs="Arial"/>
          <w:lang w:eastAsia="en-GB"/>
        </w:rPr>
        <w:t>policy and</w:t>
      </w:r>
      <w:r w:rsidRPr="424B89DA">
        <w:rPr>
          <w:rFonts w:cs="Arial"/>
          <w:lang w:eastAsia="en-GB"/>
        </w:rPr>
        <w:t xml:space="preserve"> verify the results </w:t>
      </w:r>
      <w:r w:rsidR="5C939461" w:rsidRPr="424B89DA">
        <w:rPr>
          <w:rFonts w:cs="Arial"/>
          <w:lang w:eastAsia="en-GB"/>
        </w:rPr>
        <w:t>by</w:t>
      </w:r>
      <w:r w:rsidRPr="424B89DA">
        <w:rPr>
          <w:rFonts w:cs="Arial"/>
          <w:lang w:eastAsia="en-GB"/>
        </w:rPr>
        <w:t xml:space="preserve"> cross-referencing </w:t>
      </w:r>
      <w:r w:rsidR="5F26EC1B" w:rsidRPr="424B89DA">
        <w:rPr>
          <w:rFonts w:cs="Arial"/>
          <w:lang w:eastAsia="en-GB"/>
        </w:rPr>
        <w:t xml:space="preserve">them </w:t>
      </w:r>
      <w:r w:rsidRPr="424B89DA">
        <w:rPr>
          <w:rFonts w:cs="Arial"/>
          <w:lang w:eastAsia="en-GB"/>
        </w:rPr>
        <w:t>with reliable sources. If in doubt, you should sense check with your line manager or a colleague.</w:t>
      </w:r>
    </w:p>
    <w:p w14:paraId="24079DDE" w14:textId="6561299E" w:rsidR="001A7C07" w:rsidRPr="00D8650B" w:rsidRDefault="1244EDF4" w:rsidP="424B89DA">
      <w:pPr>
        <w:pStyle w:val="BVAbullets"/>
        <w:spacing w:after="0" w:line="240" w:lineRule="auto"/>
        <w:ind w:left="357"/>
        <w:contextualSpacing/>
        <w:jc w:val="both"/>
        <w:rPr>
          <w:rFonts w:eastAsiaTheme="minorEastAsia" w:cs="Arial"/>
          <w:lang w:eastAsia="en-GB"/>
        </w:rPr>
      </w:pPr>
      <w:r w:rsidRPr="424B89DA">
        <w:rPr>
          <w:rFonts w:cs="Arial"/>
          <w:lang w:eastAsia="en-GB"/>
        </w:rPr>
        <w:t>You must always be transparent about where and how AI is used</w:t>
      </w:r>
      <w:r w:rsidR="00494D04">
        <w:rPr>
          <w:rFonts w:cs="Arial"/>
          <w:lang w:eastAsia="en-GB"/>
        </w:rPr>
        <w:t xml:space="preserve"> </w:t>
      </w:r>
      <w:r w:rsidR="26BB5429" w:rsidRPr="424B89DA">
        <w:rPr>
          <w:rFonts w:cs="Arial"/>
          <w:lang w:eastAsia="en-GB"/>
        </w:rPr>
        <w:t>for example,</w:t>
      </w:r>
      <w:r w:rsidRPr="424B89DA">
        <w:rPr>
          <w:rFonts w:cs="Arial"/>
          <w:lang w:eastAsia="en-GB"/>
        </w:rPr>
        <w:t xml:space="preserve"> in content generation or as a diagnostic aid confirming you have checked the validity of the outputs.</w:t>
      </w:r>
    </w:p>
    <w:p w14:paraId="53400AB7" w14:textId="77777777" w:rsidR="001A7C07" w:rsidRPr="00D8650B" w:rsidRDefault="001A7C07" w:rsidP="004556E1">
      <w:pPr>
        <w:pStyle w:val="BVAbullets"/>
        <w:spacing w:after="0" w:line="240" w:lineRule="auto"/>
        <w:ind w:left="357"/>
        <w:contextualSpacing/>
        <w:jc w:val="both"/>
        <w:rPr>
          <w:rFonts w:eastAsiaTheme="minorHAnsi" w:cs="Arial"/>
          <w:lang w:eastAsia="en-GB"/>
        </w:rPr>
      </w:pPr>
      <w:r>
        <w:rPr>
          <w:rStyle w:val="cf01"/>
          <w:rFonts w:ascii="Arial" w:eastAsiaTheme="majorEastAsia" w:hAnsi="Arial" w:cs="Arial"/>
          <w:sz w:val="22"/>
          <w:szCs w:val="22"/>
        </w:rPr>
        <w:t>You must always c</w:t>
      </w:r>
      <w:r w:rsidRPr="00C706CE">
        <w:rPr>
          <w:rStyle w:val="cf01"/>
          <w:rFonts w:ascii="Arial" w:eastAsiaTheme="majorEastAsia" w:hAnsi="Arial" w:cs="Arial"/>
          <w:sz w:val="22"/>
          <w:szCs w:val="22"/>
        </w:rPr>
        <w:t xml:space="preserve">onsider and check whether the outputs from general AI tools may be infringing copyright or intellectual property. If in doubt, </w:t>
      </w:r>
      <w:r>
        <w:rPr>
          <w:rStyle w:val="cf01"/>
          <w:rFonts w:ascii="Arial" w:eastAsiaTheme="majorEastAsia" w:hAnsi="Arial" w:cs="Arial"/>
          <w:sz w:val="22"/>
          <w:szCs w:val="22"/>
        </w:rPr>
        <w:t xml:space="preserve">you must </w:t>
      </w:r>
      <w:r w:rsidRPr="00C706CE">
        <w:rPr>
          <w:rStyle w:val="cf01"/>
          <w:rFonts w:ascii="Arial" w:eastAsiaTheme="majorEastAsia" w:hAnsi="Arial" w:cs="Arial"/>
          <w:sz w:val="22"/>
          <w:szCs w:val="22"/>
        </w:rPr>
        <w:t>not use the outputs.</w:t>
      </w:r>
    </w:p>
    <w:p w14:paraId="5AE7E9BE" w14:textId="0BE12912" w:rsidR="001A7C07" w:rsidRPr="00C706CE" w:rsidRDefault="1244EDF4" w:rsidP="424B89DA">
      <w:pPr>
        <w:pStyle w:val="BVAbullets"/>
        <w:spacing w:line="240" w:lineRule="auto"/>
        <w:ind w:left="357"/>
        <w:contextualSpacing/>
        <w:jc w:val="both"/>
        <w:rPr>
          <w:rFonts w:cs="Arial"/>
          <w:lang w:eastAsia="en-GB"/>
        </w:rPr>
      </w:pPr>
      <w:r w:rsidRPr="424B89DA">
        <w:rPr>
          <w:rFonts w:cs="Arial"/>
          <w:lang w:eastAsia="en-GB"/>
        </w:rPr>
        <w:lastRenderedPageBreak/>
        <w:t xml:space="preserve">Some AI systems can have inherent biases and perpetuate stereotypes, so when using </w:t>
      </w:r>
      <w:proofErr w:type="gramStart"/>
      <w:r w:rsidRPr="424B89DA">
        <w:rPr>
          <w:rFonts w:cs="Arial"/>
          <w:lang w:eastAsia="en-GB"/>
        </w:rPr>
        <w:t>AI</w:t>
      </w:r>
      <w:proofErr w:type="gramEnd"/>
      <w:r w:rsidRPr="424B89DA">
        <w:rPr>
          <w:rFonts w:cs="Arial"/>
          <w:lang w:eastAsia="en-GB"/>
        </w:rPr>
        <w:t xml:space="preserve"> you should always be careful that it has not produced content that is inconsistent with </w:t>
      </w:r>
      <w:r w:rsidRPr="424B89DA">
        <w:rPr>
          <w:rFonts w:cs="Arial"/>
          <w:highlight w:val="yellow"/>
        </w:rPr>
        <w:t xml:space="preserve">[Practice name] </w:t>
      </w:r>
      <w:r w:rsidRPr="424B89DA">
        <w:rPr>
          <w:rFonts w:cs="Arial"/>
          <w:lang w:eastAsia="en-GB"/>
        </w:rPr>
        <w:t>EDI policy.</w:t>
      </w:r>
    </w:p>
    <w:p w14:paraId="0DFF0102" w14:textId="1B8EABC0" w:rsidR="001A7C07" w:rsidRPr="009176AD" w:rsidRDefault="1244EDF4" w:rsidP="424B89DA">
      <w:pPr>
        <w:pStyle w:val="BVAbullets"/>
        <w:spacing w:line="240" w:lineRule="auto"/>
        <w:ind w:left="357"/>
        <w:contextualSpacing/>
        <w:jc w:val="both"/>
        <w:rPr>
          <w:rFonts w:eastAsia="Arial" w:cs="Arial"/>
        </w:rPr>
      </w:pPr>
      <w:r w:rsidRPr="424B89DA">
        <w:rPr>
          <w:rFonts w:eastAsia="Arial" w:cs="Arial"/>
        </w:rPr>
        <w:t xml:space="preserve">Tools employing AI in the interpretation of samples or patient data should only be used after appropriate training and </w:t>
      </w:r>
      <w:r w:rsidR="0322FE9E" w:rsidRPr="424B89DA">
        <w:rPr>
          <w:rFonts w:eastAsia="Arial" w:cs="Arial"/>
        </w:rPr>
        <w:t xml:space="preserve">once the results </w:t>
      </w:r>
      <w:r w:rsidR="01D349F3" w:rsidRPr="424B89DA">
        <w:rPr>
          <w:rFonts w:eastAsia="Arial" w:cs="Arial"/>
        </w:rPr>
        <w:t xml:space="preserve">have been </w:t>
      </w:r>
      <w:r w:rsidRPr="424B89DA">
        <w:rPr>
          <w:rFonts w:eastAsia="Arial" w:cs="Arial"/>
        </w:rPr>
        <w:t>reviewed by the veterinary team</w:t>
      </w:r>
      <w:r w:rsidR="54145C27" w:rsidRPr="424B89DA">
        <w:rPr>
          <w:rFonts w:eastAsia="Arial" w:cs="Arial"/>
        </w:rPr>
        <w:t>.</w:t>
      </w:r>
      <w:r w:rsidRPr="424B89DA">
        <w:rPr>
          <w:rFonts w:eastAsia="Arial" w:cs="Arial"/>
        </w:rPr>
        <w:t xml:space="preserve"> </w:t>
      </w:r>
      <w:r w:rsidR="1E609882" w:rsidRPr="424B89DA">
        <w:rPr>
          <w:rFonts w:eastAsia="Arial" w:cs="Arial"/>
        </w:rPr>
        <w:t>The results</w:t>
      </w:r>
      <w:r w:rsidRPr="424B89DA">
        <w:rPr>
          <w:rFonts w:eastAsia="Arial" w:cs="Arial"/>
        </w:rPr>
        <w:t xml:space="preserve"> should only be relied upon when </w:t>
      </w:r>
      <w:r w:rsidR="5EBFB387" w:rsidRPr="424B89DA">
        <w:rPr>
          <w:rFonts w:eastAsia="Arial" w:cs="Arial"/>
        </w:rPr>
        <w:t xml:space="preserve">the AI tool has been </w:t>
      </w:r>
      <w:r w:rsidRPr="424B89DA">
        <w:rPr>
          <w:rFonts w:eastAsia="Arial" w:cs="Arial"/>
        </w:rPr>
        <w:t xml:space="preserve">used in the way it is intended. </w:t>
      </w:r>
    </w:p>
    <w:p w14:paraId="50CE3E27" w14:textId="611FDF7F" w:rsidR="004762FB" w:rsidRPr="001A7C07" w:rsidRDefault="004762FB" w:rsidP="00C064CD">
      <w:pPr>
        <w:pStyle w:val="BVAbullets"/>
        <w:numPr>
          <w:ilvl w:val="0"/>
          <w:numId w:val="0"/>
        </w:numPr>
        <w:spacing w:line="240" w:lineRule="auto"/>
        <w:ind w:left="357"/>
        <w:contextualSpacing/>
        <w:jc w:val="both"/>
        <w:rPr>
          <w:rFonts w:eastAsia="Arial" w:cs="Arial"/>
        </w:rPr>
      </w:pPr>
    </w:p>
    <w:sectPr w:rsidR="004762FB" w:rsidRPr="001A7C07" w:rsidSect="00800264">
      <w:head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34E9B5" w14:textId="77777777" w:rsidR="00C944BB" w:rsidRDefault="00C944BB" w:rsidP="00035D95">
      <w:pPr>
        <w:spacing w:after="0" w:line="240" w:lineRule="auto"/>
      </w:pPr>
      <w:r>
        <w:separator/>
      </w:r>
    </w:p>
  </w:endnote>
  <w:endnote w:type="continuationSeparator" w:id="0">
    <w:p w14:paraId="01545D37" w14:textId="77777777" w:rsidR="00C944BB" w:rsidRDefault="00C944BB" w:rsidP="0003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49A4D8" w14:textId="77777777" w:rsidR="00C944BB" w:rsidRDefault="00C944BB" w:rsidP="00035D95">
      <w:pPr>
        <w:spacing w:after="0" w:line="240" w:lineRule="auto"/>
      </w:pPr>
      <w:r>
        <w:separator/>
      </w:r>
    </w:p>
  </w:footnote>
  <w:footnote w:type="continuationSeparator" w:id="0">
    <w:p w14:paraId="18171245" w14:textId="77777777" w:rsidR="00C944BB" w:rsidRDefault="00C944BB" w:rsidP="00035D95">
      <w:pPr>
        <w:spacing w:after="0" w:line="240" w:lineRule="auto"/>
      </w:pPr>
      <w:r>
        <w:continuationSeparator/>
      </w:r>
    </w:p>
  </w:footnote>
  <w:footnote w:id="1">
    <w:p w14:paraId="6DFD3823" w14:textId="77777777" w:rsidR="001A7C07" w:rsidRPr="00D27950" w:rsidRDefault="001A7C07" w:rsidP="001A7C07">
      <w:pPr>
        <w:pStyle w:val="FootnoteText"/>
        <w:rPr>
          <w:rFonts w:ascii="Arial" w:hAnsi="Arial" w:cs="Arial"/>
          <w:lang w:val="en-US"/>
        </w:rPr>
      </w:pPr>
      <w:r w:rsidRPr="00D27950">
        <w:rPr>
          <w:rStyle w:val="FootnoteReference"/>
          <w:rFonts w:ascii="Arial" w:hAnsi="Arial" w:cs="Arial"/>
          <w:sz w:val="16"/>
          <w:szCs w:val="16"/>
        </w:rPr>
        <w:footnoteRef/>
      </w:r>
      <w:r w:rsidRPr="00D27950">
        <w:rPr>
          <w:rFonts w:ascii="Arial" w:hAnsi="Arial" w:cs="Arial"/>
          <w:sz w:val="16"/>
          <w:szCs w:val="16"/>
        </w:rPr>
        <w:t xml:space="preserve"> </w:t>
      </w:r>
      <w:r w:rsidRPr="00037237">
        <w:rPr>
          <w:rFonts w:ascii="Arial" w:hAnsi="Arial" w:cs="Arial"/>
          <w:color w:val="66676C"/>
          <w:sz w:val="16"/>
          <w:szCs w:val="16"/>
        </w:rPr>
        <w:t xml:space="preserve">European Commission, “Regulatory Framework for Artificial Intelligence,” </w:t>
      </w:r>
      <w:r w:rsidRPr="00037237">
        <w:rPr>
          <w:rFonts w:ascii="Arial" w:hAnsi="Arial" w:cs="Arial"/>
          <w:i/>
          <w:iCs/>
          <w:color w:val="66676C"/>
          <w:sz w:val="16"/>
          <w:szCs w:val="16"/>
        </w:rPr>
        <w:t>Digital Strategy – European Commission</w:t>
      </w:r>
      <w:r w:rsidRPr="00037237">
        <w:rPr>
          <w:rFonts w:ascii="Arial" w:hAnsi="Arial" w:cs="Arial"/>
          <w:color w:val="66676C"/>
          <w:sz w:val="16"/>
          <w:szCs w:val="16"/>
        </w:rPr>
        <w:t xml:space="preserve">, 2025, </w:t>
      </w:r>
      <w:hyperlink r:id="rId1" w:tgtFrame="_new" w:history="1">
        <w:r w:rsidRPr="00D27950">
          <w:rPr>
            <w:rStyle w:val="Hyperlink"/>
            <w:rFonts w:ascii="Arial" w:hAnsi="Arial" w:cs="Arial"/>
            <w:sz w:val="16"/>
            <w:szCs w:val="16"/>
          </w:rPr>
          <w:t>https://digital-strategy.ec.europa.eu/en/policies/regulatory-framework-ai</w:t>
        </w:r>
      </w:hyperlink>
      <w:r w:rsidRPr="00D27950">
        <w:rPr>
          <w:rFonts w:ascii="Arial" w:hAnsi="Arial" w:cs="Arial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BB5D91" w14:textId="6A79FDB2" w:rsidR="00F40667" w:rsidRDefault="00F40667">
    <w:pPr>
      <w:pStyle w:val="Header"/>
    </w:pPr>
    <w:r>
      <w:rPr>
        <w:rFonts w:ascii="Tahoma" w:eastAsia="Tahoma" w:hAnsi="Tahoma" w:cs="Tahoma"/>
        <w:noProof/>
        <w:sz w:val="20"/>
        <w:szCs w:val="20"/>
        <w:lang w:eastAsia="en-GB"/>
      </w:rPr>
      <w:drawing>
        <wp:anchor distT="0" distB="0" distL="114300" distR="114300" simplePos="0" relativeHeight="251658240" behindDoc="0" locked="1" layoutInCell="1" allowOverlap="0" wp14:anchorId="650698C9" wp14:editId="1ECB60FC">
          <wp:simplePos x="0" y="0"/>
          <wp:positionH relativeFrom="page">
            <wp:posOffset>-190500</wp:posOffset>
          </wp:positionH>
          <wp:positionV relativeFrom="page">
            <wp:posOffset>-59055</wp:posOffset>
          </wp:positionV>
          <wp:extent cx="1819275" cy="1306195"/>
          <wp:effectExtent l="0" t="0" r="9525" b="8255"/>
          <wp:wrapNone/>
          <wp:docPr id="624976627" name="Picture 624976627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VA template sublogos with address v2_News release copy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5896"/>
                  <a:stretch/>
                </pic:blipFill>
                <pic:spPr bwMode="auto">
                  <a:xfrm>
                    <a:off x="0" y="0"/>
                    <a:ext cx="1819275" cy="13061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C33E9"/>
    <w:multiLevelType w:val="hybridMultilevel"/>
    <w:tmpl w:val="AA646FFA"/>
    <w:lvl w:ilvl="0" w:tplc="11F2DA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A6B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203B12"/>
    <w:multiLevelType w:val="hybridMultilevel"/>
    <w:tmpl w:val="AB6E3EF0"/>
    <w:lvl w:ilvl="0" w:tplc="122C97C6">
      <w:start w:val="1"/>
      <w:numFmt w:val="bullet"/>
      <w:pStyle w:val="BVAbullets"/>
      <w:lvlText w:val=""/>
      <w:lvlJc w:val="left"/>
      <w:pPr>
        <w:ind w:left="663" w:hanging="360"/>
      </w:pPr>
      <w:rPr>
        <w:rFonts w:ascii="Symbol" w:hAnsi="Symbol" w:hint="default"/>
        <w:color w:val="0096A6"/>
      </w:rPr>
    </w:lvl>
    <w:lvl w:ilvl="1" w:tplc="08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" w15:restartNumberingAfterBreak="0">
    <w:nsid w:val="469503FD"/>
    <w:multiLevelType w:val="hybridMultilevel"/>
    <w:tmpl w:val="4CACC774"/>
    <w:lvl w:ilvl="0" w:tplc="539851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A6B5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B25093"/>
    <w:multiLevelType w:val="hybridMultilevel"/>
    <w:tmpl w:val="DE120870"/>
    <w:lvl w:ilvl="0" w:tplc="21F65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6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556208">
    <w:abstractNumId w:val="3"/>
  </w:num>
  <w:num w:numId="2" w16cid:durableId="602230536">
    <w:abstractNumId w:val="0"/>
  </w:num>
  <w:num w:numId="3" w16cid:durableId="1071124261">
    <w:abstractNumId w:val="1"/>
  </w:num>
  <w:num w:numId="4" w16cid:durableId="1850217164">
    <w:abstractNumId w:val="1"/>
    <w:lvlOverride w:ilvl="0">
      <w:startOverride w:val="1"/>
    </w:lvlOverride>
  </w:num>
  <w:num w:numId="5" w16cid:durableId="1497497691">
    <w:abstractNumId w:val="2"/>
  </w:num>
  <w:num w:numId="6" w16cid:durableId="1757090834">
    <w:abstractNumId w:val="1"/>
  </w:num>
  <w:num w:numId="7" w16cid:durableId="887300322">
    <w:abstractNumId w:val="3"/>
  </w:num>
  <w:num w:numId="8" w16cid:durableId="16136304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3685474">
    <w:abstractNumId w:val="1"/>
  </w:num>
  <w:num w:numId="10" w16cid:durableId="132104167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51"/>
    <w:rsid w:val="000059CB"/>
    <w:rsid w:val="00035A99"/>
    <w:rsid w:val="00035D95"/>
    <w:rsid w:val="000401BC"/>
    <w:rsid w:val="00041A00"/>
    <w:rsid w:val="00074AD7"/>
    <w:rsid w:val="000975E7"/>
    <w:rsid w:val="000B1B46"/>
    <w:rsid w:val="000B7E9A"/>
    <w:rsid w:val="000C2F76"/>
    <w:rsid w:val="000C49C0"/>
    <w:rsid w:val="000D2A51"/>
    <w:rsid w:val="001053B6"/>
    <w:rsid w:val="00107213"/>
    <w:rsid w:val="001077F2"/>
    <w:rsid w:val="001210A6"/>
    <w:rsid w:val="00133D5D"/>
    <w:rsid w:val="00156C2E"/>
    <w:rsid w:val="00164CB5"/>
    <w:rsid w:val="00177A24"/>
    <w:rsid w:val="00185820"/>
    <w:rsid w:val="001A7921"/>
    <w:rsid w:val="001A7C07"/>
    <w:rsid w:val="001B5FD5"/>
    <w:rsid w:val="001B7718"/>
    <w:rsid w:val="001C7EA1"/>
    <w:rsid w:val="001D0D9C"/>
    <w:rsid w:val="001E2871"/>
    <w:rsid w:val="001F70C8"/>
    <w:rsid w:val="0020647C"/>
    <w:rsid w:val="00214F0E"/>
    <w:rsid w:val="002150E7"/>
    <w:rsid w:val="00225C29"/>
    <w:rsid w:val="00233F40"/>
    <w:rsid w:val="00237855"/>
    <w:rsid w:val="00255878"/>
    <w:rsid w:val="00267F56"/>
    <w:rsid w:val="002779B8"/>
    <w:rsid w:val="002861F8"/>
    <w:rsid w:val="0029191B"/>
    <w:rsid w:val="002B5EEA"/>
    <w:rsid w:val="002C4C51"/>
    <w:rsid w:val="002E3FDD"/>
    <w:rsid w:val="002E6210"/>
    <w:rsid w:val="00305DDE"/>
    <w:rsid w:val="003203EB"/>
    <w:rsid w:val="003658A9"/>
    <w:rsid w:val="00376070"/>
    <w:rsid w:val="00380B3B"/>
    <w:rsid w:val="00392DE0"/>
    <w:rsid w:val="003AE948"/>
    <w:rsid w:val="003C303E"/>
    <w:rsid w:val="003D1169"/>
    <w:rsid w:val="004125A2"/>
    <w:rsid w:val="00412AE7"/>
    <w:rsid w:val="00444FBB"/>
    <w:rsid w:val="004556E1"/>
    <w:rsid w:val="0045694B"/>
    <w:rsid w:val="00457A8F"/>
    <w:rsid w:val="0046279E"/>
    <w:rsid w:val="00467D73"/>
    <w:rsid w:val="00473BA6"/>
    <w:rsid w:val="004762FB"/>
    <w:rsid w:val="004912E5"/>
    <w:rsid w:val="00494D04"/>
    <w:rsid w:val="004A30CC"/>
    <w:rsid w:val="004A330C"/>
    <w:rsid w:val="004B3A0B"/>
    <w:rsid w:val="004B3D3F"/>
    <w:rsid w:val="004C580E"/>
    <w:rsid w:val="004D3E63"/>
    <w:rsid w:val="004E48BD"/>
    <w:rsid w:val="004E6DAE"/>
    <w:rsid w:val="004F460E"/>
    <w:rsid w:val="005003B9"/>
    <w:rsid w:val="00510E0C"/>
    <w:rsid w:val="00512137"/>
    <w:rsid w:val="00524A2B"/>
    <w:rsid w:val="005254E8"/>
    <w:rsid w:val="00544422"/>
    <w:rsid w:val="00550F9B"/>
    <w:rsid w:val="00581AE4"/>
    <w:rsid w:val="0058405D"/>
    <w:rsid w:val="005B4790"/>
    <w:rsid w:val="005E0774"/>
    <w:rsid w:val="005F1644"/>
    <w:rsid w:val="00607A27"/>
    <w:rsid w:val="00640693"/>
    <w:rsid w:val="00643DF2"/>
    <w:rsid w:val="00645EDA"/>
    <w:rsid w:val="00656DC8"/>
    <w:rsid w:val="00662E9B"/>
    <w:rsid w:val="0067723B"/>
    <w:rsid w:val="00677747"/>
    <w:rsid w:val="006868D6"/>
    <w:rsid w:val="006B1CEA"/>
    <w:rsid w:val="006B6718"/>
    <w:rsid w:val="006C61EF"/>
    <w:rsid w:val="006E33A2"/>
    <w:rsid w:val="006E47AC"/>
    <w:rsid w:val="00706CAF"/>
    <w:rsid w:val="00724681"/>
    <w:rsid w:val="00737D71"/>
    <w:rsid w:val="00740053"/>
    <w:rsid w:val="0074750D"/>
    <w:rsid w:val="007667D3"/>
    <w:rsid w:val="00771BDA"/>
    <w:rsid w:val="0077264E"/>
    <w:rsid w:val="00775573"/>
    <w:rsid w:val="00776DBF"/>
    <w:rsid w:val="0077796A"/>
    <w:rsid w:val="00784978"/>
    <w:rsid w:val="00785D55"/>
    <w:rsid w:val="00786ADB"/>
    <w:rsid w:val="00797007"/>
    <w:rsid w:val="00800264"/>
    <w:rsid w:val="00817F6D"/>
    <w:rsid w:val="00844BF5"/>
    <w:rsid w:val="008A5EBC"/>
    <w:rsid w:val="008B5804"/>
    <w:rsid w:val="008C6DE0"/>
    <w:rsid w:val="008E04FD"/>
    <w:rsid w:val="008E1E27"/>
    <w:rsid w:val="008E716B"/>
    <w:rsid w:val="008F0498"/>
    <w:rsid w:val="008F1E3F"/>
    <w:rsid w:val="008F52F7"/>
    <w:rsid w:val="0093734E"/>
    <w:rsid w:val="00950E8B"/>
    <w:rsid w:val="00961799"/>
    <w:rsid w:val="00966FD2"/>
    <w:rsid w:val="0097015A"/>
    <w:rsid w:val="009918E1"/>
    <w:rsid w:val="0099488D"/>
    <w:rsid w:val="009E3DEE"/>
    <w:rsid w:val="009F7B32"/>
    <w:rsid w:val="00A239AE"/>
    <w:rsid w:val="00A4098A"/>
    <w:rsid w:val="00A410FF"/>
    <w:rsid w:val="00A51E8B"/>
    <w:rsid w:val="00A7368F"/>
    <w:rsid w:val="00A76F7D"/>
    <w:rsid w:val="00A80B07"/>
    <w:rsid w:val="00A95A0A"/>
    <w:rsid w:val="00AB0220"/>
    <w:rsid w:val="00AB59F0"/>
    <w:rsid w:val="00AB5ED1"/>
    <w:rsid w:val="00B17181"/>
    <w:rsid w:val="00B21EBE"/>
    <w:rsid w:val="00B22F5D"/>
    <w:rsid w:val="00B54843"/>
    <w:rsid w:val="00B614A0"/>
    <w:rsid w:val="00B74C51"/>
    <w:rsid w:val="00B76CA4"/>
    <w:rsid w:val="00B94F45"/>
    <w:rsid w:val="00BA2CD6"/>
    <w:rsid w:val="00BA5C54"/>
    <w:rsid w:val="00BB20EB"/>
    <w:rsid w:val="00BB555D"/>
    <w:rsid w:val="00BB5E10"/>
    <w:rsid w:val="00BC07C5"/>
    <w:rsid w:val="00BE1F43"/>
    <w:rsid w:val="00BF3E3D"/>
    <w:rsid w:val="00C02E3E"/>
    <w:rsid w:val="00C064CD"/>
    <w:rsid w:val="00C11443"/>
    <w:rsid w:val="00C706CE"/>
    <w:rsid w:val="00C71672"/>
    <w:rsid w:val="00C9151F"/>
    <w:rsid w:val="00C944BB"/>
    <w:rsid w:val="00CB0552"/>
    <w:rsid w:val="00CC3A35"/>
    <w:rsid w:val="00CC48EB"/>
    <w:rsid w:val="00CE0509"/>
    <w:rsid w:val="00CE6AFE"/>
    <w:rsid w:val="00D07A99"/>
    <w:rsid w:val="00D1402E"/>
    <w:rsid w:val="00D86359"/>
    <w:rsid w:val="00D8650B"/>
    <w:rsid w:val="00DA1204"/>
    <w:rsid w:val="00DB7C0F"/>
    <w:rsid w:val="00DC66E1"/>
    <w:rsid w:val="00DD40D5"/>
    <w:rsid w:val="00DF7909"/>
    <w:rsid w:val="00E04811"/>
    <w:rsid w:val="00E15C28"/>
    <w:rsid w:val="00E30BE5"/>
    <w:rsid w:val="00E336EA"/>
    <w:rsid w:val="00E51EB7"/>
    <w:rsid w:val="00E756B4"/>
    <w:rsid w:val="00E93E1D"/>
    <w:rsid w:val="00E973E9"/>
    <w:rsid w:val="00EA258D"/>
    <w:rsid w:val="00EA750B"/>
    <w:rsid w:val="00EB0AF1"/>
    <w:rsid w:val="00EB50D6"/>
    <w:rsid w:val="00EC73F9"/>
    <w:rsid w:val="00ED6505"/>
    <w:rsid w:val="00F035AA"/>
    <w:rsid w:val="00F1303D"/>
    <w:rsid w:val="00F40667"/>
    <w:rsid w:val="00F5054F"/>
    <w:rsid w:val="00F53AB4"/>
    <w:rsid w:val="00F57ED0"/>
    <w:rsid w:val="00F7083C"/>
    <w:rsid w:val="00F7312E"/>
    <w:rsid w:val="00F817A6"/>
    <w:rsid w:val="00F84FCE"/>
    <w:rsid w:val="00F87F67"/>
    <w:rsid w:val="00FD450A"/>
    <w:rsid w:val="00FE5E4D"/>
    <w:rsid w:val="00FE7C29"/>
    <w:rsid w:val="00FF262E"/>
    <w:rsid w:val="017CB034"/>
    <w:rsid w:val="01BED98F"/>
    <w:rsid w:val="01D349F3"/>
    <w:rsid w:val="02950975"/>
    <w:rsid w:val="0322FE9E"/>
    <w:rsid w:val="042D90B2"/>
    <w:rsid w:val="04ED80F3"/>
    <w:rsid w:val="06C43355"/>
    <w:rsid w:val="06C50D2C"/>
    <w:rsid w:val="074D1820"/>
    <w:rsid w:val="084D597B"/>
    <w:rsid w:val="08CBCAA2"/>
    <w:rsid w:val="08CEB95A"/>
    <w:rsid w:val="0942A1DE"/>
    <w:rsid w:val="0E4C90BD"/>
    <w:rsid w:val="0E8EF63F"/>
    <w:rsid w:val="1244EDF4"/>
    <w:rsid w:val="15A8D938"/>
    <w:rsid w:val="169E0096"/>
    <w:rsid w:val="16D1D8A1"/>
    <w:rsid w:val="17823D5D"/>
    <w:rsid w:val="1A10503B"/>
    <w:rsid w:val="1AD4C01E"/>
    <w:rsid w:val="1B84CBD7"/>
    <w:rsid w:val="1DA6C248"/>
    <w:rsid w:val="1E49FC12"/>
    <w:rsid w:val="1E609882"/>
    <w:rsid w:val="1EB32D1D"/>
    <w:rsid w:val="1F9B0FE7"/>
    <w:rsid w:val="20222900"/>
    <w:rsid w:val="2093062B"/>
    <w:rsid w:val="260037C9"/>
    <w:rsid w:val="260B30D0"/>
    <w:rsid w:val="26BB5429"/>
    <w:rsid w:val="26CA136F"/>
    <w:rsid w:val="26F3AA94"/>
    <w:rsid w:val="27F38F56"/>
    <w:rsid w:val="28D93ED1"/>
    <w:rsid w:val="29A8FC2E"/>
    <w:rsid w:val="2B7BCDC1"/>
    <w:rsid w:val="2DCF4B97"/>
    <w:rsid w:val="2E45C12A"/>
    <w:rsid w:val="349362D4"/>
    <w:rsid w:val="368D64D6"/>
    <w:rsid w:val="3CA19E24"/>
    <w:rsid w:val="424B89DA"/>
    <w:rsid w:val="443A352A"/>
    <w:rsid w:val="444B90D4"/>
    <w:rsid w:val="45592F76"/>
    <w:rsid w:val="476F153C"/>
    <w:rsid w:val="4944BCA1"/>
    <w:rsid w:val="4999E78C"/>
    <w:rsid w:val="49E384E6"/>
    <w:rsid w:val="4BB6F042"/>
    <w:rsid w:val="4D44BC7B"/>
    <w:rsid w:val="4EBF1B26"/>
    <w:rsid w:val="50D937B1"/>
    <w:rsid w:val="51AA4189"/>
    <w:rsid w:val="528C7E31"/>
    <w:rsid w:val="54145C27"/>
    <w:rsid w:val="545AECC8"/>
    <w:rsid w:val="5812B1D8"/>
    <w:rsid w:val="5846A007"/>
    <w:rsid w:val="58F48937"/>
    <w:rsid w:val="592116BB"/>
    <w:rsid w:val="5A0818A9"/>
    <w:rsid w:val="5A2708D6"/>
    <w:rsid w:val="5A954A81"/>
    <w:rsid w:val="5B32D221"/>
    <w:rsid w:val="5C02F30A"/>
    <w:rsid w:val="5C939461"/>
    <w:rsid w:val="5E1B5F63"/>
    <w:rsid w:val="5EBFB387"/>
    <w:rsid w:val="5EC6105A"/>
    <w:rsid w:val="5ED05F66"/>
    <w:rsid w:val="5F26EC1B"/>
    <w:rsid w:val="5F36CF15"/>
    <w:rsid w:val="6162A1A6"/>
    <w:rsid w:val="61C27109"/>
    <w:rsid w:val="6206B753"/>
    <w:rsid w:val="64670B01"/>
    <w:rsid w:val="65961381"/>
    <w:rsid w:val="65A110F2"/>
    <w:rsid w:val="681E17F5"/>
    <w:rsid w:val="68F162FE"/>
    <w:rsid w:val="69A54DF0"/>
    <w:rsid w:val="6AF1A0D6"/>
    <w:rsid w:val="6B0AAD1E"/>
    <w:rsid w:val="6B71AA77"/>
    <w:rsid w:val="6CE5B65D"/>
    <w:rsid w:val="6E59295F"/>
    <w:rsid w:val="6FAE2C5B"/>
    <w:rsid w:val="73E5B167"/>
    <w:rsid w:val="74CE2890"/>
    <w:rsid w:val="75C68253"/>
    <w:rsid w:val="75FEE798"/>
    <w:rsid w:val="7A5B0DAA"/>
    <w:rsid w:val="7DBA8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41710"/>
  <w15:chartTrackingRefBased/>
  <w15:docId w15:val="{04171944-8DB3-4E51-8829-4B4280727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C07"/>
  </w:style>
  <w:style w:type="paragraph" w:styleId="Heading1">
    <w:name w:val="heading 1"/>
    <w:basedOn w:val="Normal"/>
    <w:next w:val="Normal"/>
    <w:link w:val="Heading1Char"/>
    <w:uiPriority w:val="9"/>
    <w:qFormat/>
    <w:rsid w:val="002C4C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2C4C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C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C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C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C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C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C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C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C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rsid w:val="002C4C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C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C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C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C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C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C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C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4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C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4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4C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4C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C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4C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C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C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C51"/>
    <w:rPr>
      <w:b/>
      <w:bCs/>
      <w:smallCaps/>
      <w:color w:val="0F4761" w:themeColor="accent1" w:themeShade="BF"/>
      <w:spacing w:val="5"/>
    </w:rPr>
  </w:style>
  <w:style w:type="paragraph" w:customStyle="1" w:styleId="BVAbullets">
    <w:name w:val="BVA bullets"/>
    <w:basedOn w:val="Normal"/>
    <w:rsid w:val="00D1402E"/>
    <w:pPr>
      <w:numPr>
        <w:numId w:val="3"/>
      </w:numPr>
      <w:spacing w:after="200" w:line="276" w:lineRule="auto"/>
    </w:pPr>
    <w:rPr>
      <w:rFonts w:ascii="Arial" w:eastAsia="Calibri" w:hAnsi="Arial" w:cs="Times New Roman"/>
      <w:kern w:val="0"/>
      <w14:ligatures w14:val="none"/>
    </w:rPr>
  </w:style>
  <w:style w:type="character" w:customStyle="1" w:styleId="cf01">
    <w:name w:val="cf01"/>
    <w:basedOn w:val="DefaultParagraphFont"/>
    <w:rsid w:val="00D1402E"/>
    <w:rPr>
      <w:rFonts w:ascii="Segoe UI" w:hAnsi="Segoe UI" w:cs="Segoe UI" w:hint="default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035D9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5D9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5D9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35D95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64C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06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667"/>
  </w:style>
  <w:style w:type="paragraph" w:styleId="Footer">
    <w:name w:val="footer"/>
    <w:basedOn w:val="Normal"/>
    <w:link w:val="FooterChar"/>
    <w:uiPriority w:val="99"/>
    <w:unhideWhenUsed/>
    <w:rsid w:val="00F406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66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DE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33A2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800264"/>
  </w:style>
  <w:style w:type="character" w:styleId="UnresolvedMention">
    <w:name w:val="Unresolved Mention"/>
    <w:basedOn w:val="DefaultParagraphFont"/>
    <w:uiPriority w:val="99"/>
    <w:semiHidden/>
    <w:unhideWhenUsed/>
    <w:rsid w:val="00BB2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hyperlink" Target="https://www.bva.co.uk/media/6777/bva-position-on-artificial-intelligence.pdf?_gl=1*eok1lt*_up*MQ..*_ga*MTkyODkzMTMyMC4xNzgwOTI2NzAz*_ga_KE98G6XZ3X*czE3ODA5MjY3MDIkbzEkZzAkdDE3ODA5MjY3MDIkajYwJGwwJGgw*_ga_NSMQW035YF*czE3ODA5MjY3MDIkbzEkZzAkdDE3ODA5MjY3MDIkajYwJGwwJGg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igital-strategy.ec.europa.eu/en/policies/regulatory-framework-a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f3dc24-fdde-42e8-a6fe-db781b9351be">
      <Terms xmlns="http://schemas.microsoft.com/office/infopath/2007/PartnerControls"/>
    </lcf76f155ced4ddcb4097134ff3c332f>
    <TaxCatchAll xmlns="82b00092-e9aa-445a-8c39-158e0061d3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B7DE0718C2DA42995D75DA552B45B4" ma:contentTypeVersion="13" ma:contentTypeDescription="Create a new document." ma:contentTypeScope="" ma:versionID="28e9ff35ff8172e263e2536fc1f9bbeb">
  <xsd:schema xmlns:xsd="http://www.w3.org/2001/XMLSchema" xmlns:xs="http://www.w3.org/2001/XMLSchema" xmlns:p="http://schemas.microsoft.com/office/2006/metadata/properties" xmlns:ns2="47f3dc24-fdde-42e8-a6fe-db781b9351be" xmlns:ns3="82b00092-e9aa-445a-8c39-158e0061d3ef" targetNamespace="http://schemas.microsoft.com/office/2006/metadata/properties" ma:root="true" ma:fieldsID="3b7dbca146ae905b92804b14647833f4" ns2:_="" ns3:_="">
    <xsd:import namespace="47f3dc24-fdde-42e8-a6fe-db781b9351be"/>
    <xsd:import namespace="82b00092-e9aa-445a-8c39-158e0061d3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3dc24-fdde-42e8-a6fe-db781b935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a33593e-f4be-4b5d-b257-5bb8fc0d05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00092-e9aa-445a-8c39-158e0061d3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7b374c-4439-4b22-82e0-54e0e43fcb4e}" ma:internalName="TaxCatchAll" ma:showField="CatchAllData" ma:web="82b00092-e9aa-445a-8c39-158e0061d3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18EB82-9942-40EB-BA23-24E1480B254C}">
  <ds:schemaRefs>
    <ds:schemaRef ds:uri="http://schemas.microsoft.com/office/2006/metadata/properties"/>
    <ds:schemaRef ds:uri="http://schemas.microsoft.com/office/infopath/2007/PartnerControls"/>
    <ds:schemaRef ds:uri="47f3dc24-fdde-42e8-a6fe-db781b9351be"/>
    <ds:schemaRef ds:uri="82b00092-e9aa-445a-8c39-158e0061d3ef"/>
  </ds:schemaRefs>
</ds:datastoreItem>
</file>

<file path=customXml/itemProps2.xml><?xml version="1.0" encoding="utf-8"?>
<ds:datastoreItem xmlns:ds="http://schemas.openxmlformats.org/officeDocument/2006/customXml" ds:itemID="{01BB9F62-70E4-4C84-89E0-1E0CC717A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3dc24-fdde-42e8-a6fe-db781b9351be"/>
    <ds:schemaRef ds:uri="82b00092-e9aa-445a-8c39-158e0061d3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0E1D06-4497-49D5-B73F-AA00348F278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46082bb-30cb-46ec-a1e4-f2e2147d8adf}" enabled="1" method="Standard" siteId="{0c22ea11-4c08-40c7-a6c8-b75dcf1b0af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5399</Characters>
  <Application>Microsoft Office Word</Application>
  <DocSecurity>0</DocSecurity>
  <Lines>99</Lines>
  <Paragraphs>44</Paragraphs>
  <ScaleCrop>false</ScaleCrop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O'Halloran (BVA)</dc:creator>
  <cp:keywords/>
  <dc:description/>
  <cp:lastModifiedBy>Ben O'Halloran (BVA)</cp:lastModifiedBy>
  <cp:revision>2</cp:revision>
  <dcterms:created xsi:type="dcterms:W3CDTF">2026-10-21T15:07:00Z</dcterms:created>
  <dcterms:modified xsi:type="dcterms:W3CDTF">2026-10-21T15:07:00Z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0x01010073B7DE0718C2DA42995D75DA552B45B4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